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00"/>
        <w:jc w:val="center"/>
      </w:pPr>
      <w:r>
        <w:rPr>
          <w:b/>
          <w:bCs/>
          <w:color w:val="1F6F5C"/>
          <w:sz w:val="44"/>
          <w:szCs w:val="44"/>
        </w:rPr>
        <w:t xml:space="preserve">Panduan Manasik Kesehatan Haji untuk Calon Jemaah</w:t>
      </w:r>
    </w:p>
    <w:p>
      <w:pPr>
        <w:spacing w:after="400"/>
        <w:jc w:val="center"/>
      </w:pPr>
      <w:r>
        <w:rPr>
          <w:i/>
          <w:iCs/>
          <w:color w:val="555555"/>
          <w:sz w:val="28"/>
          <w:szCs w:val="28"/>
        </w:rPr>
        <w:t xml:space="preserve">Persiapan Sehat, Ibadah Lancar, Pulang dengan Selamat</w:t>
      </w:r>
    </w:p>
    <w:p>
      <w:pPr>
        <w:pStyle w:val="Heading1"/>
        <w:spacing w:after="200"/>
      </w:pPr>
      <w:r>
        <w:rPr>
          <w:color w:val="1F6F5C"/>
        </w:rPr>
        <w:t xml:space="preserve">Tentang Buku Ini</w:t>
      </w:r>
    </w:p>
    <w:p>
      <w:pPr>
        <w:spacing w:after="200" w:line="300"/>
        <w:jc w:val="both"/>
      </w:pPr>
      <w:r>
        <w:rPr>
          <w:sz w:val="24"/>
          <w:szCs w:val="24"/>
        </w:rPr>
        <w:t xml:space="preserve">Buku ini disusun khusus untuk Bapak/Ibu calon jemaah haji, bukan untuk tenaga medis. Bahasanya sengaja dibuat sederhana, hangat, dan mudah dipahami, seperti obrolan langsung antara petugas kesehatan dan jemaah.</w:t>
      </w:r>
    </w:p>
    <w:p>
      <w:pPr>
        <w:spacing w:after="200" w:line="300"/>
        <w:jc w:val="both"/>
      </w:pPr>
      <w:r>
        <w:rPr>
          <w:sz w:val="24"/>
          <w:szCs w:val="24"/>
        </w:rPr>
        <w:t xml:space="preserve">Manasik Kesehatan adalah bagian dari persiapan haji yang sering terlupakan padahal sama pentingnya dengan manasik ibadah. Tubuh yang sehat dan siap akan membuat Bapak/Ibu bisa menjalankan rukun dan wajib haji dengan tenang, khusyuk, dan tanpa gangguan berarti.</w:t>
      </w:r>
    </w:p>
    <w:p>
      <w:pPr>
        <w:spacing w:after="200" w:line="300"/>
        <w:jc w:val="both"/>
      </w:pPr>
      <w:r>
        <w:rPr>
          <w:sz w:val="24"/>
          <w:szCs w:val="24"/>
        </w:rPr>
        <w:t xml:space="preserve">Buku ini menjadi salah satu rujukan dalam program Manasik Kesehatan Haji 2027, dan dapat digunakan oleh Puskesmas, KBIHU (Kelompok Bimbingan Ibadah Haji dan Umrah), serta kader kesehatan sebagai bahan penyuluhan kepada calon jemaah.</w:t>
      </w:r>
    </w:p>
    <w:p>
      <w:pPr>
        <w:spacing w:after="200" w:line="300"/>
        <w:jc w:val="both"/>
      </w:pPr>
      <w:r>
        <w:rPr>
          <w:sz w:val="24"/>
          <w:szCs w:val="24"/>
        </w:rPr>
        <w:t xml:space="preserve">Setiap anjuran kesehatan yang bersifat pribadi — misalnya dosis obat, target olahraga, atau kebutuhan cairan harian — sengaja tidak dituliskan dengan angka pasti dalam buku ini, karena kondisi setiap jemaah berbeda-beda. Bagian yang perlu penyesuaian pribadi akan ditandai dengan [TINJAU TENAGA KESEHATAN], sebagai pengingat agar Bapak/Ibu berkonsultasi langsung dengan dokter, TKHI (Tim Kesehatan Haji Indonesia), atau petugas Puskesmas terdekat.</w:t>
      </w:r>
    </w:p>
    <w:p>
      <w:pPr>
        <w:spacing w:after="200" w:line="300"/>
        <w:jc w:val="both"/>
      </w:pPr>
      <w:r>
        <w:rPr>
          <w:sz w:val="24"/>
          <w:szCs w:val="24"/>
        </w:rPr>
        <w:t xml:space="preserve">Sepanjang buku ini, Bapak/Ibu akan menemukan contoh-contoh penerapan bergambar cerita — tokoh seperti Pak Slamet, Bu Aminah, atau Mbah Karto — yang sengaja dihadirkan agar teori kesehatan lebih mudah dibayangkan dan dipraktikkan dalam keseharian.</w:t>
      </w:r>
    </w:p>
    <w:p>
      <w:pPr>
        <w:pageBreakBefore/>
      </w:pPr>
    </w:p>
    <w:p>
      <w:pPr>
        <w:pStyle w:val="Heading1"/>
        <w:spacing w:after="200"/>
      </w:pPr>
      <w:r>
        <w:rPr>
          <w:color w:val="1F6F5C"/>
        </w:rPr>
        <w:t xml:space="preserve">Daftar Isi</w:t>
      </w:r>
    </w:p>
    <w:p>
      <w:pPr>
        <w:spacing w:after="60"/>
      </w:pPr>
      <w:r>
        <w:rPr>
          <w:b/>
          <w:bCs/>
          <w:sz w:val="24"/>
          <w:szCs w:val="24"/>
        </w:rPr>
        <w:t xml:space="preserve">Bab 1. Mengenal Manasik Kesehatan: Mengapa Persiapan Fisik Sepenting Persiapan Ibadah</w:t>
      </w:r>
    </w:p>
    <w:p>
      <w:pPr>
        <w:spacing w:after="40"/>
        <w:ind w:left="300"/>
      </w:pPr>
      <w:r>
        <w:rPr>
          <w:color w:val="555555"/>
          <w:sz w:val="22"/>
          <w:szCs w:val="22"/>
        </w:rPr>
        <w:t xml:space="preserve">Manasik yang Sering Terlupakan</w:t>
      </w:r>
    </w:p>
    <w:p>
      <w:pPr>
        <w:spacing w:after="40"/>
        <w:ind w:left="300"/>
      </w:pPr>
      <w:r>
        <w:rPr>
          <w:color w:val="555555"/>
          <w:sz w:val="22"/>
          <w:szCs w:val="22"/>
        </w:rPr>
        <w:t xml:space="preserve">Mengenal Istithaah Kesehatan Haji dan Istilah Penting Lainnya</w:t>
      </w:r>
    </w:p>
    <w:p>
      <w:pPr>
        <w:spacing w:after="40"/>
        <w:ind w:left="300"/>
      </w:pPr>
      <w:r>
        <w:rPr>
          <w:color w:val="555555"/>
          <w:sz w:val="22"/>
          <w:szCs w:val="22"/>
        </w:rPr>
        <w:t xml:space="preserve">Menservis Tubuh Seperti Menservis Kendaraan</w:t>
      </w:r>
    </w:p>
    <w:p>
      <w:pPr>
        <w:spacing w:after="60"/>
      </w:pPr>
      <w:r>
        <w:rPr>
          <w:b/>
          <w:bCs/>
          <w:sz w:val="24"/>
          <w:szCs w:val="24"/>
        </w:rPr>
        <w:t xml:space="preserve">Bab 2. Menyiapkan Tubuh Satu Tahun Sebelum Keberangkatan: Jalan Kaki, Olahraga, Lari</w:t>
      </w:r>
    </w:p>
    <w:p>
      <w:pPr>
        <w:spacing w:after="40"/>
        <w:ind w:left="300"/>
      </w:pPr>
      <w:r>
        <w:rPr>
          <w:color w:val="555555"/>
          <w:sz w:val="22"/>
          <w:szCs w:val="22"/>
        </w:rPr>
        <w:t xml:space="preserve">Mengapa Berjalan Kaki Menjadi Kunci Utama</w:t>
      </w:r>
    </w:p>
    <w:p>
      <w:pPr>
        <w:spacing w:after="40"/>
        <w:ind w:left="300"/>
      </w:pPr>
      <w:r>
        <w:rPr>
          <w:color w:val="555555"/>
          <w:sz w:val="22"/>
          <w:szCs w:val="22"/>
        </w:rPr>
        <w:t xml:space="preserve">Jenis-Jenis Latihan yang Dianjurkan</w:t>
      </w:r>
    </w:p>
    <w:p>
      <w:pPr>
        <w:spacing w:after="40"/>
        <w:ind w:left="300"/>
      </w:pPr>
      <w:r>
        <w:rPr>
          <w:color w:val="555555"/>
          <w:sz w:val="22"/>
          <w:szCs w:val="22"/>
        </w:rPr>
        <w:t xml:space="preserve">Melatih Mental Menghadapi Kerumunan</w:t>
      </w:r>
    </w:p>
    <w:p>
      <w:pPr>
        <w:spacing w:after="60"/>
      </w:pPr>
      <w:r>
        <w:rPr>
          <w:b/>
          <w:bCs/>
          <w:sz w:val="24"/>
          <w:szCs w:val="24"/>
        </w:rPr>
        <w:t xml:space="preserve">Bab 3. Mengenal dan Mengelola Penyakit Kronik (Hipertensi, Diabetes, Jantung)</w:t>
      </w:r>
    </w:p>
    <w:p>
      <w:pPr>
        <w:spacing w:after="40"/>
        <w:ind w:left="300"/>
      </w:pPr>
      <w:r>
        <w:rPr>
          <w:color w:val="555555"/>
          <w:sz w:val="22"/>
          <w:szCs w:val="22"/>
        </w:rPr>
        <w:t xml:space="preserve">Mengenal Hipertensi, Diabetes, dan Jantung secara Sederhana</w:t>
      </w:r>
    </w:p>
    <w:p>
      <w:pPr>
        <w:spacing w:after="40"/>
        <w:ind w:left="300"/>
      </w:pPr>
      <w:r>
        <w:rPr>
          <w:color w:val="555555"/>
          <w:sz w:val="22"/>
          <w:szCs w:val="22"/>
        </w:rPr>
        <w:t xml:space="preserve">Prinsip Mengelola Penyakit Kronik Sebelum Berangkat</w:t>
      </w:r>
    </w:p>
    <w:p>
      <w:pPr>
        <w:spacing w:after="40"/>
        <w:ind w:left="300"/>
      </w:pPr>
      <w:r>
        <w:rPr>
          <w:color w:val="555555"/>
          <w:sz w:val="22"/>
          <w:szCs w:val="22"/>
        </w:rPr>
        <w:t xml:space="preserve">Menyiapkan Catatan Kesehatan Pribadi</w:t>
      </w:r>
    </w:p>
    <w:p>
      <w:pPr>
        <w:spacing w:after="60"/>
      </w:pPr>
      <w:r>
        <w:rPr>
          <w:b/>
          <w:bCs/>
          <w:sz w:val="24"/>
          <w:szCs w:val="24"/>
        </w:rPr>
        <w:t xml:space="preserve">Bab 4. Menjaga Stamina dan Cairan Tubuh Selama di Tanah Suci</w:t>
      </w:r>
    </w:p>
    <w:p>
      <w:pPr>
        <w:spacing w:after="40"/>
        <w:ind w:left="300"/>
      </w:pPr>
      <w:r>
        <w:rPr>
          <w:color w:val="555555"/>
          <w:sz w:val="22"/>
          <w:szCs w:val="22"/>
        </w:rPr>
        <w:t xml:space="preserve">Mengapa Dehidrasi Mudah Terjadi Tanpa Disadari</w:t>
      </w:r>
    </w:p>
    <w:p>
      <w:pPr>
        <w:spacing w:after="40"/>
        <w:ind w:left="300"/>
      </w:pPr>
      <w:r>
        <w:rPr>
          <w:color w:val="555555"/>
          <w:sz w:val="22"/>
          <w:szCs w:val="22"/>
        </w:rPr>
        <w:t xml:space="preserve">Cara Menjaga Cairan dan Istirahat</w:t>
      </w:r>
    </w:p>
    <w:p>
      <w:pPr>
        <w:spacing w:after="40"/>
        <w:ind w:left="300"/>
      </w:pPr>
      <w:r>
        <w:rPr>
          <w:color w:val="555555"/>
          <w:sz w:val="22"/>
          <w:szCs w:val="22"/>
        </w:rPr>
        <w:t xml:space="preserve">Melindungi Diri dari Panas dan Menjaga Pola Makan</w:t>
      </w:r>
    </w:p>
    <w:p>
      <w:pPr>
        <w:spacing w:after="60"/>
      </w:pPr>
      <w:r>
        <w:rPr>
          <w:b/>
          <w:bCs/>
          <w:sz w:val="24"/>
          <w:szCs w:val="24"/>
        </w:rPr>
        <w:t xml:space="preserve">Bab 5. Mengenali Tanda Bahaya dan Kapan Harus Lapor ke Petugas Kesehatan (TKHI)</w:t>
      </w:r>
    </w:p>
    <w:p>
      <w:pPr>
        <w:spacing w:after="40"/>
        <w:ind w:left="300"/>
      </w:pPr>
      <w:r>
        <w:rPr>
          <w:color w:val="555555"/>
          <w:sz w:val="22"/>
          <w:szCs w:val="22"/>
        </w:rPr>
        <w:t xml:space="preserve">Mengenal Tanda Bahaya yang Harus Segera Dilaporkan</w:t>
      </w:r>
    </w:p>
    <w:p>
      <w:pPr>
        <w:spacing w:after="40"/>
        <w:ind w:left="300"/>
      </w:pPr>
      <w:r>
        <w:rPr>
          <w:color w:val="555555"/>
          <w:sz w:val="22"/>
          <w:szCs w:val="22"/>
        </w:rPr>
        <w:t xml:space="preserve">Keluhan Ringan yang Tetap Perlu Diperhatikan</w:t>
      </w:r>
    </w:p>
    <w:p>
      <w:pPr>
        <w:spacing w:after="40"/>
        <w:ind w:left="300"/>
      </w:pPr>
      <w:r>
        <w:rPr>
          <w:color w:val="555555"/>
          <w:sz w:val="22"/>
          <w:szCs w:val="22"/>
        </w:rPr>
        <w:t xml:space="preserve">Mengapa Jangan Sungkan Melapor ke TKHI</w:t>
      </w:r>
    </w:p>
    <w:p>
      <w:pPr>
        <w:spacing w:after="60"/>
      </w:pPr>
      <w:r>
        <w:rPr>
          <w:b/>
          <w:bCs/>
          <w:sz w:val="24"/>
          <w:szCs w:val="24"/>
        </w:rPr>
        <w:t xml:space="preserve">Bab 6. Mengelola Obat Pribadi Selama Ibadah</w:t>
      </w:r>
    </w:p>
    <w:p>
      <w:pPr>
        <w:spacing w:after="40"/>
        <w:ind w:left="300"/>
      </w:pPr>
      <w:r>
        <w:rPr>
          <w:color w:val="555555"/>
          <w:sz w:val="22"/>
          <w:szCs w:val="22"/>
        </w:rPr>
        <w:t xml:space="preserve">Menyiapkan Persediaan Obat yang Cukup</w:t>
      </w:r>
    </w:p>
    <w:p>
      <w:pPr>
        <w:spacing w:after="40"/>
        <w:ind w:left="300"/>
      </w:pPr>
      <w:r>
        <w:rPr>
          <w:color w:val="555555"/>
          <w:sz w:val="22"/>
          <w:szCs w:val="22"/>
        </w:rPr>
        <w:t xml:space="preserve">Cara Menyimpan dan Mengatur Jadwal Minum Obat</w:t>
      </w:r>
    </w:p>
    <w:p>
      <w:pPr>
        <w:spacing w:after="40"/>
        <w:ind w:left="300"/>
      </w:pPr>
      <w:r>
        <w:rPr>
          <w:color w:val="555555"/>
          <w:sz w:val="22"/>
          <w:szCs w:val="22"/>
        </w:rPr>
        <w:t xml:space="preserve">Melibatkan Keluarga dan Pendamping</w:t>
      </w:r>
    </w:p>
    <w:p>
      <w:pPr>
        <w:spacing w:after="60"/>
      </w:pPr>
      <w:r>
        <w:rPr>
          <w:b/>
          <w:bCs/>
          <w:sz w:val="24"/>
          <w:szCs w:val="24"/>
        </w:rPr>
        <w:t xml:space="preserve">Bab 7. Menjaga Kesehatan di Kerumunan Padat: Tawaf, Sai, dan Lempar Jumrah</w:t>
      </w:r>
    </w:p>
    <w:p>
      <w:pPr>
        <w:spacing w:after="40"/>
        <w:ind w:left="300"/>
      </w:pPr>
      <w:r>
        <w:rPr>
          <w:color w:val="555555"/>
          <w:sz w:val="22"/>
          <w:szCs w:val="22"/>
        </w:rPr>
        <w:t xml:space="preserve">Memahami Arus dan Memilih Waktu yang Tepat</w:t>
      </w:r>
    </w:p>
    <w:p>
      <w:pPr>
        <w:spacing w:after="40"/>
        <w:ind w:left="300"/>
      </w:pPr>
      <w:r>
        <w:rPr>
          <w:color w:val="555555"/>
          <w:sz w:val="22"/>
          <w:szCs w:val="22"/>
        </w:rPr>
        <w:t xml:space="preserve">Bergerak dalam Kelompok dan Menjaga Identitas</w:t>
      </w:r>
    </w:p>
    <w:p>
      <w:pPr>
        <w:spacing w:after="40"/>
        <w:ind w:left="300"/>
      </w:pPr>
      <w:r>
        <w:rPr>
          <w:color w:val="555555"/>
          <w:sz w:val="22"/>
          <w:szCs w:val="22"/>
        </w:rPr>
        <w:t xml:space="preserve">Menjaga Kondisi Fisik Sebelum dan Saat di Kerumunan</w:t>
      </w:r>
    </w:p>
    <w:p>
      <w:pPr>
        <w:spacing w:after="60"/>
      </w:pPr>
      <w:r>
        <w:rPr>
          <w:b/>
          <w:bCs/>
          <w:sz w:val="24"/>
          <w:szCs w:val="24"/>
        </w:rPr>
        <w:t xml:space="preserve">Bab 8. Kesehatan Mental dan Emosional Selama Ibadah Haji</w:t>
      </w:r>
    </w:p>
    <w:p>
      <w:pPr>
        <w:spacing w:after="40"/>
        <w:ind w:left="300"/>
      </w:pPr>
      <w:r>
        <w:rPr>
          <w:color w:val="555555"/>
          <w:sz w:val="22"/>
          <w:szCs w:val="22"/>
        </w:rPr>
        <w:t xml:space="preserve">Mengenali Perasaan yang Wajar Selama Ibadah</w:t>
      </w:r>
    </w:p>
    <w:p>
      <w:pPr>
        <w:spacing w:after="40"/>
        <w:ind w:left="300"/>
      </w:pPr>
      <w:r>
        <w:rPr>
          <w:color w:val="555555"/>
          <w:sz w:val="22"/>
          <w:szCs w:val="22"/>
        </w:rPr>
        <w:t xml:space="preserve">Cara Sederhana Menjaga Ketenangan Hati</w:t>
      </w:r>
    </w:p>
    <w:p>
      <w:pPr>
        <w:spacing w:after="40"/>
        <w:ind w:left="300"/>
      </w:pPr>
      <w:r>
        <w:rPr>
          <w:color w:val="555555"/>
          <w:sz w:val="22"/>
          <w:szCs w:val="22"/>
        </w:rPr>
        <w:t xml:space="preserve">Kapan Perlu Berbicara dengan Petugas</w:t>
      </w:r>
    </w:p>
    <w:p>
      <w:pPr>
        <w:spacing w:after="60"/>
      </w:pPr>
      <w:r>
        <w:rPr>
          <w:b/>
          <w:bCs/>
          <w:sz w:val="24"/>
          <w:szCs w:val="24"/>
        </w:rPr>
        <w:t xml:space="preserve">Bab 9. Menjaga Kesehatan dan Mobilitas Jemaah dengan Disabilitas atau Keterbatasan Fisik</w:t>
      </w:r>
    </w:p>
    <w:p>
      <w:pPr>
        <w:spacing w:after="40"/>
        <w:ind w:left="300"/>
      </w:pPr>
      <w:r>
        <w:rPr>
          <w:color w:val="555555"/>
          <w:sz w:val="22"/>
          <w:szCs w:val="22"/>
        </w:rPr>
        <w:t xml:space="preserve">Semangat Ibadah Tanpa Memandang Keterbatasan</w:t>
      </w:r>
    </w:p>
    <w:p>
      <w:pPr>
        <w:spacing w:after="40"/>
        <w:ind w:left="300"/>
      </w:pPr>
      <w:r>
        <w:rPr>
          <w:color w:val="555555"/>
          <w:sz w:val="22"/>
          <w:szCs w:val="22"/>
        </w:rPr>
        <w:t xml:space="preserve">Alat Bantu dan Pendampingan yang Tepat</w:t>
      </w:r>
    </w:p>
    <w:p>
      <w:pPr>
        <w:spacing w:after="40"/>
        <w:ind w:left="300"/>
      </w:pPr>
      <w:r>
        <w:rPr>
          <w:color w:val="555555"/>
          <w:sz w:val="22"/>
          <w:szCs w:val="22"/>
        </w:rPr>
        <w:t xml:space="preserve">Penyesuaian Jadwal dan Menjaga Martabat</w:t>
      </w:r>
    </w:p>
    <w:p>
      <w:pPr>
        <w:spacing w:after="60"/>
      </w:pPr>
      <w:r>
        <w:rPr>
          <w:b/>
          <w:bCs/>
          <w:sz w:val="24"/>
          <w:szCs w:val="24"/>
        </w:rPr>
        <w:t xml:space="preserve">Bab 10. Checklist Kesiapan Kesehatan Sebelum Keberangkatan</w:t>
      </w:r>
    </w:p>
    <w:p>
      <w:pPr>
        <w:spacing w:after="40"/>
        <w:ind w:left="300"/>
      </w:pPr>
      <w:r>
        <w:rPr>
          <w:color w:val="555555"/>
          <w:sz w:val="22"/>
          <w:szCs w:val="22"/>
        </w:rPr>
        <w:t xml:space="preserve">Cara Menggunakan Checklist Ini</w:t>
      </w:r>
    </w:p>
    <w:p>
      <w:pPr>
        <w:spacing w:after="60"/>
      </w:pPr>
      <w:r>
        <w:rPr>
          <w:b/>
          <w:bCs/>
          <w:sz w:val="24"/>
          <w:szCs w:val="24"/>
        </w:rPr>
        <w:t xml:space="preserve">Bab 11. Tanya-Jawab Seputar Istithaah Kesehatan</w:t>
      </w:r>
    </w:p>
    <w:p>
      <w:pPr>
        <w:spacing w:after="40"/>
        <w:ind w:left="300"/>
      </w:pPr>
      <w:r>
        <w:rPr>
          <w:color w:val="555555"/>
          <w:sz w:val="22"/>
          <w:szCs w:val="22"/>
        </w:rPr>
        <w:t xml:space="preserve">Pertanyaan Umum tentang Istithaah Kesehatan Haji</w:t>
      </w:r>
    </w:p>
    <w:p>
      <w:pPr>
        <w:spacing w:after="40"/>
        <w:ind w:left="300"/>
      </w:pPr>
      <w:r>
        <w:rPr>
          <w:color w:val="555555"/>
          <w:sz w:val="22"/>
          <w:szCs w:val="22"/>
        </w:rPr>
        <w:t xml:space="preserve">Pertanyaan tentang Penyakit Kronik dan Usia Lanjut</w:t>
      </w:r>
    </w:p>
    <w:p>
      <w:pPr>
        <w:spacing w:after="40"/>
        <w:ind w:left="300"/>
      </w:pPr>
      <w:r>
        <w:rPr>
          <w:color w:val="555555"/>
          <w:sz w:val="22"/>
          <w:szCs w:val="22"/>
        </w:rPr>
        <w:t xml:space="preserve">Ke Mana Bertanya Lebih Lanjut</w:t>
      </w:r>
    </w:p>
    <w:p>
      <w:pPr>
        <w:spacing w:after="60"/>
      </w:pPr>
      <w:r>
        <w:rPr>
          <w:b/>
          <w:bCs/>
          <w:sz w:val="24"/>
          <w:szCs w:val="24"/>
        </w:rPr>
        <w:t xml:space="preserve">Bab 12. Lampiran: Buku Pemantauan Mandiri dan Evaluasi Kesiapan (Istithaah)</w:t>
      </w:r>
    </w:p>
    <w:p>
      <w:pPr>
        <w:spacing w:after="40"/>
        <w:ind w:left="300"/>
      </w:pPr>
      <w:r>
        <w:rPr>
          <w:color w:val="555555"/>
          <w:sz w:val="22"/>
          <w:szCs w:val="22"/>
        </w:rPr>
        <w:t xml:space="preserve">Mengapa Perlu Mencatat? Dari Niat Menjadi Bukti Kesiapan</w:t>
      </w:r>
    </w:p>
    <w:p>
      <w:pPr>
        <w:spacing w:after="40"/>
        <w:ind w:left="300"/>
      </w:pPr>
      <w:r>
        <w:rPr>
          <w:color w:val="555555"/>
          <w:sz w:val="22"/>
          <w:szCs w:val="22"/>
        </w:rPr>
        <w:t xml:space="preserve">Cara Menggunakan Lampiran Ini</w:t>
      </w:r>
    </w:p>
    <w:p>
      <w:pPr>
        <w:spacing w:after="40"/>
        <w:ind w:left="300"/>
      </w:pPr>
      <w:r>
        <w:rPr>
          <w:color w:val="555555"/>
          <w:sz w:val="22"/>
          <w:szCs w:val="22"/>
        </w:rPr>
        <w:t xml:space="preserve">Lampiran Ini sebagai Rekam Kesehatan Mandiri</w:t>
      </w:r>
    </w:p>
    <w:p>
      <w:pPr>
        <w:spacing w:after="40"/>
        <w:ind w:left="300"/>
      </w:pPr>
      <w:r>
        <w:rPr>
          <w:color w:val="555555"/>
          <w:sz w:val="22"/>
          <w:szCs w:val="22"/>
        </w:rPr>
        <w:t xml:space="preserve">Form A — Data Diri dan Rencana Persiapan</w:t>
      </w:r>
    </w:p>
    <w:p>
      <w:pPr>
        <w:spacing w:after="40"/>
        <w:ind w:left="300"/>
      </w:pPr>
      <w:r>
        <w:rPr>
          <w:color w:val="555555"/>
          <w:sz w:val="22"/>
          <w:szCs w:val="22"/>
        </w:rPr>
        <w:t xml:space="preserve">Form B — Kartu Pemantauan Latihan Fisik Bulanan</w:t>
      </w:r>
    </w:p>
    <w:p>
      <w:pPr>
        <w:spacing w:after="40"/>
        <w:ind w:left="300"/>
      </w:pPr>
      <w:r>
        <w:rPr>
          <w:color w:val="555555"/>
          <w:sz w:val="22"/>
          <w:szCs w:val="22"/>
        </w:rPr>
        <w:t xml:space="preserve">Form C — Kartu Kontrol Penyakit Kronik</w:t>
      </w:r>
    </w:p>
    <w:p>
      <w:pPr>
        <w:spacing w:after="40"/>
        <w:ind w:left="300"/>
      </w:pPr>
      <w:r>
        <w:rPr>
          <w:color w:val="555555"/>
          <w:sz w:val="22"/>
          <w:szCs w:val="22"/>
        </w:rPr>
        <w:t xml:space="preserve">Form D — Kartu Kepatuhan Minum Obat Mingguan</w:t>
      </w:r>
    </w:p>
    <w:p>
      <w:pPr>
        <w:spacing w:after="40"/>
        <w:ind w:left="300"/>
      </w:pPr>
      <w:r>
        <w:rPr>
          <w:color w:val="555555"/>
          <w:sz w:val="22"/>
          <w:szCs w:val="22"/>
        </w:rPr>
        <w:t xml:space="preserve">Form E — Checklist Kesiapan Akhir (Terverifikasi)</w:t>
      </w:r>
    </w:p>
    <w:p>
      <w:pPr>
        <w:spacing w:after="40"/>
        <w:ind w:left="300"/>
      </w:pPr>
      <w:r>
        <w:rPr>
          <w:color w:val="555555"/>
          <w:sz w:val="22"/>
          <w:szCs w:val="22"/>
        </w:rPr>
        <w:t xml:space="preserve">Form F — Lembar Self-Assessment Istithaah Kesehatan</w:t>
      </w:r>
    </w:p>
    <w:p>
      <w:pPr>
        <w:spacing w:after="40"/>
        <w:ind w:left="300"/>
      </w:pPr>
      <w:r>
        <w:rPr>
          <w:color w:val="555555"/>
          <w:sz w:val="22"/>
          <w:szCs w:val="22"/>
        </w:rPr>
        <w:t xml:space="preserve">Form G — Verifikasi Resmi oleh Petugas Kesehatan / Otoritas</w:t>
      </w:r>
    </w:p>
    <w:p>
      <w:pPr>
        <w:spacing w:after="40"/>
        <w:ind w:left="300"/>
      </w:pPr>
      <w:r>
        <w:rPr>
          <w:color w:val="555555"/>
          <w:sz w:val="22"/>
          <w:szCs w:val="22"/>
        </w:rPr>
        <w:t xml:space="preserve">Form H — Riwayat Vaksinasi Haji</w:t>
      </w:r>
    </w:p>
    <w:p>
      <w:pPr>
        <w:spacing w:after="40"/>
        <w:ind w:left="300"/>
      </w:pPr>
      <w:r>
        <w:rPr>
          <w:color w:val="555555"/>
          <w:sz w:val="22"/>
          <w:szCs w:val="22"/>
        </w:rPr>
        <w:t xml:space="preserve">Form I — Ringkasan dan Kesimpulan Akhir Kesiapan</w:t>
      </w:r>
    </w:p>
    <w:p>
      <w:pPr>
        <w:pageBreakBefore/>
      </w:pPr>
    </w:p>
    <w:p>
      <w:pPr>
        <w:pStyle w:val="Heading1"/>
        <w:spacing w:after="250"/>
      </w:pPr>
      <w:r>
        <w:rPr>
          <w:b/>
          <w:bCs/>
          <w:color w:val="999999"/>
          <w:sz w:val="26"/>
          <w:szCs w:val="26"/>
        </w:rPr>
        <w:t xml:space="preserve">Bab 1</w:t>
      </w:r>
    </w:p>
    <w:p>
      <w:pPr>
        <w:pStyle w:val="Heading1"/>
        <w:spacing w:after="300"/>
      </w:pPr>
      <w:r>
        <w:rPr>
          <w:b/>
          <w:bCs/>
          <w:color w:val="1F6F5C"/>
          <w:sz w:val="32"/>
          <w:szCs w:val="32"/>
        </w:rPr>
        <w:t xml:space="preserve">Mengenal Manasik Kesehatan: Mengapa Persiapan Fisik Sepenting Persiapan Ibadah</w:t>
      </w:r>
    </w:p>
    <w:p>
      <w:pPr>
        <w:pStyle w:val="Heading2"/>
        <w:spacing w:after="150" w:before="280"/>
      </w:pPr>
      <w:r>
        <w:rPr>
          <w:b/>
          <w:bCs/>
          <w:color w:val="2E7D6B"/>
          <w:sz w:val="27"/>
          <w:szCs w:val="27"/>
        </w:rPr>
        <w:t xml:space="preserve">Manasik yang Sering Terlupakan</w:t>
      </w:r>
    </w:p>
    <w:p>
      <w:pPr>
        <w:spacing w:after="160" w:line="300"/>
        <w:jc w:val="both"/>
      </w:pPr>
      <w:r>
        <w:rPr>
          <w:i/>
          <w:iCs/>
          <w:color w:val="1F6F5C"/>
          <w:sz w:val="23"/>
          <w:szCs w:val="23"/>
        </w:rPr>
        <w:t xml:space="preserve">Bapak/Ibu yang dirahmati Allah, niat suci untuk berhaji sudah lama tertanam di hati. Kini saatnya niat itu dijaga dengan tubuh yang siap, agar seluruh rukun dan wajib haji bisa dijalani dengan tenang.</w:t>
      </w:r>
    </w:p>
    <w:p>
      <w:pPr>
        <w:spacing w:after="200" w:line="300"/>
        <w:jc w:val="both"/>
      </w:pPr>
      <w:r>
        <w:rPr>
          <w:sz w:val="24"/>
          <w:szCs w:val="24"/>
        </w:rPr>
        <w:t xml:space="preserve">Selama ini kata 'manasik' mungkin lebih sering dikaitkan dengan latihan tata cara ibadah: bagaimana berihram, bagaimana thawaf, bagaimana melempar jumrah. Namun ada satu jenis manasik lain yang tidak kalah penting, yaitu Manasik Kesehatan — rangkaian persiapan fisik, mental, dan pengetahuan kesehatan yang perlu dilakukan calon jemaah jauh sebelum hari keberangkatan.</w:t>
      </w:r>
    </w:p>
    <w:p>
      <w:pPr>
        <w:spacing w:after="200" w:line="300"/>
        <w:jc w:val="both"/>
      </w:pPr>
      <w:r>
        <w:rPr>
          <w:sz w:val="24"/>
          <w:szCs w:val="24"/>
        </w:rPr>
        <w:t xml:space="preserve">Ibadah haji bukan perjalanan wisata biasa. Bapak/Ibu akan berjalan kaki dalam jarak yang cukup jauh, berada di tengah kerumunan jutaan orang, menghadapi cuaca yang jauh berbeda dari Indonesia, serta menjalani rangkaian ibadah yang padat selama berhari-hari. Semua itu membutuhkan tubuh yang siap, bukan tubuh yang dipaksakan pada saat-saat terakhir.</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Pak Slamet (62 tahun) awalnya mengira manasik cukup dipelajari dari buku tuntunan ibadah saja. Tiga bulan sebelum berangkat, ia baru mulai berjalan kaki rutin karena diingatkan anaknya. Hasilnya, kakinya sering pegal saat simulasi manasik di KBIHU. Bandingkan dengan Bu Aminah (58 tahun) yang sudah membiasakan jalan pagi sejak setahun sebelumnya — ia mengaku jauh lebih ringan mengikuti latihan yang sama.</w:t>
      </w:r>
    </w:p>
    <w:p>
      <w:pPr>
        <w:pStyle w:val="Heading2"/>
        <w:spacing w:after="150" w:before="280"/>
      </w:pPr>
      <w:r>
        <w:rPr>
          <w:b/>
          <w:bCs/>
          <w:color w:val="2E7D6B"/>
          <w:sz w:val="27"/>
          <w:szCs w:val="27"/>
        </w:rPr>
        <w:t xml:space="preserve">Mengenal Istithaah Kesehatan Haji dan Istilah Penting Lainnya</w:t>
      </w:r>
    </w:p>
    <w:p>
      <w:pPr>
        <w:spacing w:after="160" w:line="300"/>
        <w:jc w:val="both"/>
      </w:pPr>
      <w:r>
        <w:rPr>
          <w:i/>
          <w:iCs/>
          <w:color w:val="1F6F5C"/>
          <w:sz w:val="23"/>
          <w:szCs w:val="23"/>
        </w:rPr>
        <w:t xml:space="preserve">Jangan takut dengan istilah-istilah baru ini, Bapak/Ibu. Semua dirancang untuk melindungi, bukan untuk mempersulit langkah menuju Baitullah.</w:t>
      </w:r>
    </w:p>
    <w:p>
      <w:pPr>
        <w:spacing w:after="200" w:line="300"/>
        <w:jc w:val="both"/>
      </w:pPr>
      <w:r>
        <w:rPr>
          <w:sz w:val="24"/>
          <w:szCs w:val="24"/>
        </w:rPr>
        <w:t xml:space="preserve">Istithaah secara sederhana berarti 'kemampuan'. Istithaah Kesehatan Haji adalah penilaian tentang kemampuan kesehatan seseorang untuk menjalankan ibadah haji dengan aman, baik dari sisi fisik maupun mental. Penilaian ini bukan untuk menghalangi siapa pun berangkat, melainkan untuk memastikan setiap jemaah berangkat dalam kondisi yang benar-benar siap, atau mendapat pendampingan yang tepat bila ada kondisi kesehatan tertentu.</w:t>
      </w:r>
    </w:p>
    <w:p>
      <w:pPr>
        <w:spacing w:after="200" w:line="300"/>
        <w:jc w:val="both"/>
      </w:pPr>
      <w:r>
        <w:rPr>
          <w:sz w:val="24"/>
          <w:szCs w:val="24"/>
        </w:rPr>
        <w:t xml:space="preserve">Selama proses persiapan, Bapak/Ibu juga akan mengenal istilah lain. TKHI (Tim Kesehatan Haji Indonesia) adalah petugas kesehatan yang mendampingi jemaah selama di Tanah Suci. Kloter adalah kelompok terbang, yaitu rombongan jemaah yang berangkat bersama dalam satu penerbangan sekaligus menjadi satu kelompok pembinaan. KBIHU (Kelompok Bimbingan Ibadah Haji dan Umrah) adalah lembaga yang membimbing jemaah, termasuk dalam manasik kesehatan seperti buku ini.</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Saat pemeriksaan di Puskesmas, Bu Aminah sempat bingung mendengar istilah 'istithaah'. Petugas kesehatan menjelaskan dengan santai: "Ibu, ini bukan ujian kelulusan, tapi cara kami memastikan Ibu berangkat dengan aman. Kalau ada yang perlu diperbaiki, kita perbaiki bersama sebelum tanggal keberangkatan." Penjelasan sederhana ini membuat Bu Aminah jadi lebih tenang.</w:t>
      </w:r>
    </w:p>
    <w:p>
      <w:pPr>
        <w:pStyle w:val="Heading2"/>
        <w:spacing w:after="150" w:before="280"/>
      </w:pPr>
      <w:r>
        <w:rPr>
          <w:b/>
          <w:bCs/>
          <w:color w:val="2E7D6B"/>
          <w:sz w:val="27"/>
          <w:szCs w:val="27"/>
        </w:rPr>
        <w:t xml:space="preserve">Menservis Tubuh Seperti Menservis Kendaraan</w:t>
      </w:r>
    </w:p>
    <w:p>
      <w:pPr>
        <w:spacing w:after="160" w:line="300"/>
        <w:jc w:val="both"/>
      </w:pPr>
      <w:r>
        <w:rPr>
          <w:i/>
          <w:iCs/>
          <w:color w:val="1F6F5C"/>
          <w:sz w:val="23"/>
          <w:szCs w:val="23"/>
        </w:rPr>
        <w:t xml:space="preserve">Sebagaimana kendaraan yang akan menempuh perjalanan jauh perlu diservis lebih dulu, tubuh Bapak/Ibu pun layak mendapat perhatian yang sama sebelum menempuh perjalanan suci ini.</w:t>
      </w:r>
    </w:p>
    <w:p>
      <w:pPr>
        <w:spacing w:after="200" w:line="300"/>
        <w:jc w:val="both"/>
      </w:pPr>
      <w:r>
        <w:rPr>
          <w:sz w:val="24"/>
          <w:szCs w:val="24"/>
        </w:rPr>
        <w:t xml:space="preserve">Bayangkan tubuh Bapak/Ibu seperti kendaraan yang akan menempuh perjalanan jauh. Sebelum berangkat, kendaraan perlu diservis, diperiksa mesinnya, dicek remnya, dan diisi bahan bakar yang cukup. Tubuh kita pun demikian. Satu tahun sebelum keberangkatan adalah waktu yang tepat untuk mulai 'menservis' tubuh: memeriksakan kondisi kesehatan, membiasakan olahraga ringan, dan mempelajari cara mengelola penyakit yang mungkin sudah dimiliki.</w:t>
      </w:r>
    </w:p>
    <w:p>
      <w:pPr>
        <w:spacing w:after="200" w:line="300"/>
        <w:jc w:val="both"/>
      </w:pPr>
      <w:r>
        <w:rPr>
          <w:sz w:val="24"/>
          <w:szCs w:val="24"/>
        </w:rPr>
        <w:t xml:space="preserve">Buku ini akan menuntun Bapak/Ibu selangkah demi selangkah, mulai dari persiapan fisik, cara mengenali tanda bahaya, cara mengelola obat pribadi, hingga menjaga kesehatan mental selama beribadah — semua disampaikan dengan bahasa sehari-hari agar mudah dipraktikkan di rumah bersama keluarga.</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Mbah Karto (70 tahun) punya kebiasaan menservis motor tuanya setiap tiga bulan sekali agar tetap kuat dipakai jauh. Oleh anaknya, kebiasaan ini diibaratkan sama dengan menjaga tubuhnya: "Pak, kalau motor saja rutin diservis biar kuat dipakai ke Tanah Suci nanti dalam hati kita, badan kita juga harus begitu." Sejak itu Mbah Karto rutin memeriksakan tekanan darahnya setiap bulan.</w:t>
      </w:r>
    </w:p>
    <w:p>
      <w:pPr>
        <w:pBdr>
          <w:top w:val="single" w:color="1F6F5C" w:sz="6"/>
        </w:pBdr>
        <w:shd w:fill="EAF4F0" w:val="clear"/>
        <w:spacing w:after="0" w:before="200"/>
      </w:pPr>
      <w:r>
        <w:rPr>
          <w:b/>
          <w:bCs/>
          <w:color w:val="1F6F5C"/>
          <w:sz w:val="24"/>
          <w:szCs w:val="24"/>
        </w:rPr>
        <w:t xml:space="preserve">💡 Tips Praktis</w:t>
      </w:r>
    </w:p>
    <w:p>
      <w:pPr>
        <w:shd w:fill="EAF4F0" w:val="clear"/>
        <w:spacing w:after="60"/>
        <w:ind w:left="260"/>
      </w:pPr>
      <w:r>
        <w:rPr>
          <w:sz w:val="22"/>
          <w:szCs w:val="22"/>
        </w:rPr>
        <w:t xml:space="preserve">• Mulailah membaca buku ini bersama pasangan atau anak yang akan mendampingi, agar keluarga juga memahami apa yang perlu dipersiapkan.</w:t>
      </w:r>
    </w:p>
    <w:p>
      <w:pPr>
        <w:pBdr>
          <w:bottom w:val="single" w:color="1F6F5C" w:sz="6"/>
        </w:pBdr>
        <w:shd w:fill="EAF4F0" w:val="clear"/>
        <w:spacing w:after="200"/>
        <w:ind w:left="260"/>
      </w:pPr>
      <w:r>
        <w:rPr>
          <w:sz w:val="22"/>
          <w:szCs w:val="22"/>
        </w:rPr>
        <w:t xml:space="preserve">• Catat pertanyaan yang muncul saat membaca, lalu tanyakan pada saat bimbingan manasik di KBIHU atau saat pemeriksaan kesehatan di Puskesmas.</w:t>
      </w:r>
    </w:p>
    <w:p>
      <w:pPr>
        <w:pBdr>
          <w:top w:val="single" w:color="B8860B" w:sz="6"/>
        </w:pBdr>
        <w:shd w:fill="FCF3E3" w:val="clear"/>
        <w:spacing w:after="0" w:before="200"/>
      </w:pPr>
      <w:r>
        <w:rPr>
          <w:b/>
          <w:bCs/>
          <w:color w:val="B8860B"/>
          <w:sz w:val="24"/>
          <w:szCs w:val="24"/>
        </w:rPr>
        <w:t xml:space="preserve">⚠ Yang Perlu Diingat</w:t>
      </w:r>
    </w:p>
    <w:p>
      <w:pPr>
        <w:shd w:fill="FCF3E3" w:val="clear"/>
        <w:spacing w:after="60"/>
        <w:ind w:left="260"/>
      </w:pPr>
      <w:r>
        <w:rPr>
          <w:sz w:val="22"/>
          <w:szCs w:val="22"/>
        </w:rPr>
        <w:t xml:space="preserve">• Persiapan kesehatan haji idealnya dimulai satu tahun sebelum keberangkatan, bukan beberapa minggu menjelang berangkat.</w:t>
      </w:r>
    </w:p>
    <w:p>
      <w:pPr>
        <w:pBdr>
          <w:bottom w:val="single" w:color="B8860B" w:sz="6"/>
        </w:pBdr>
        <w:shd w:fill="FCF3E3" w:val="clear"/>
        <w:spacing w:after="200"/>
        <w:ind w:left="260"/>
      </w:pPr>
      <w:r>
        <w:rPr>
          <w:sz w:val="22"/>
          <w:szCs w:val="22"/>
        </w:rPr>
        <w:t xml:space="preserve">• Istithaah Kesehatan Haji bertujuan melindungi Bapak/Ibu, bukan mempersulit keberangkatan.</w:t>
      </w:r>
    </w:p>
    <w:p>
      <w:pPr>
        <w:pageBreakBefore/>
      </w:pPr>
    </w:p>
    <w:p>
      <w:pPr>
        <w:pStyle w:val="Heading1"/>
        <w:spacing w:after="250"/>
      </w:pPr>
      <w:r>
        <w:rPr>
          <w:b/>
          <w:bCs/>
          <w:color w:val="999999"/>
          <w:sz w:val="26"/>
          <w:szCs w:val="26"/>
        </w:rPr>
        <w:t xml:space="preserve">Bab 2</w:t>
      </w:r>
    </w:p>
    <w:p>
      <w:pPr>
        <w:pStyle w:val="Heading1"/>
        <w:spacing w:after="300"/>
      </w:pPr>
      <w:r>
        <w:rPr>
          <w:b/>
          <w:bCs/>
          <w:color w:val="1F6F5C"/>
          <w:sz w:val="32"/>
          <w:szCs w:val="32"/>
        </w:rPr>
        <w:t xml:space="preserve">Menyiapkan Tubuh Satu Tahun Sebelum Keberangkatan: Jalan Kaki, Olahraga, Lari</w:t>
      </w:r>
    </w:p>
    <w:p>
      <w:pPr>
        <w:pStyle w:val="Heading2"/>
        <w:spacing w:after="150" w:before="280"/>
      </w:pPr>
      <w:r>
        <w:rPr>
          <w:b/>
          <w:bCs/>
          <w:color w:val="2E7D6B"/>
          <w:sz w:val="27"/>
          <w:szCs w:val="27"/>
        </w:rPr>
        <w:t xml:space="preserve">Mengapa Berjalan Kaki Menjadi Kunci Utama</w:t>
      </w:r>
    </w:p>
    <w:p>
      <w:pPr>
        <w:spacing w:after="160" w:line="300"/>
        <w:jc w:val="both"/>
      </w:pPr>
      <w:r>
        <w:rPr>
          <w:i/>
          <w:iCs/>
          <w:color w:val="1F6F5C"/>
          <w:sz w:val="23"/>
          <w:szCs w:val="23"/>
        </w:rPr>
        <w:t xml:space="preserve">Setiap langkah kaki yang Bapak/Ibu latih hari ini adalah tabungan tenaga untuk thawaf dan sa'i nanti. Langkah kecil yang rutin akan berbuah besar di Tanah Suci.</w:t>
      </w:r>
    </w:p>
    <w:p>
      <w:pPr>
        <w:spacing w:after="200" w:line="300"/>
        <w:jc w:val="both"/>
      </w:pPr>
      <w:r>
        <w:rPr>
          <w:sz w:val="24"/>
          <w:szCs w:val="24"/>
        </w:rPr>
        <w:t xml:space="preserve">Ibadah haji identik dengan berjalan kaki dalam jumlah yang jauh lebih banyak dari kebiasaan sehari-hari di rumah. Berjalan menuju Masjidil Haram, mengelilingi Ka'bah saat thawaf, bolak-balik antara Shafa dan Marwah saat sa'i, hingga berpindah antar-tenda di Mina dan Arafah, semuanya membutuhkan kekuatan kaki dan daya tahan tubuh yang memadai.</w:t>
      </w:r>
    </w:p>
    <w:p>
      <w:pPr>
        <w:spacing w:after="200" w:line="300"/>
        <w:jc w:val="both"/>
      </w:pPr>
      <w:r>
        <w:rPr>
          <w:sz w:val="24"/>
          <w:szCs w:val="24"/>
        </w:rPr>
        <w:t xml:space="preserve">Kabar baiknya, daya tahan tubuh ini bisa dilatih. Latihan paling sederhana yang bisa dimulai siapa saja adalah jalan kaki, misalnya di sekitar lingkungan rumah, di lapangan, atau di masjid terdekat. Yang penting bukan seberapa jauh di awal, melainkan konsistensi — dilakukan rutin dan ditingkatkan bertahap.</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Pak Slamet mulai dari jalan kaki 10 menit setiap sore mengelilingi kompleks rumahnya. Bulan pertama terasa berat, namun di bulan keenam ia sudah terbiasa berjalan lebih jauh tanpa ngos-ngosan. "Rasanya seperti latihan kecil setiap hari, tapi hasilnya baru terasa waktu simulasi sa'i di KBIHU — kaki saya jauh lebih kuat dari teman-teman yang belum mulai latihan," ceritanya.</w:t>
      </w:r>
    </w:p>
    <w:p>
      <w:pPr>
        <w:pStyle w:val="Heading2"/>
        <w:spacing w:after="150" w:before="280"/>
      </w:pPr>
      <w:r>
        <w:rPr>
          <w:b/>
          <w:bCs/>
          <w:color w:val="2E7D6B"/>
          <w:sz w:val="27"/>
          <w:szCs w:val="27"/>
        </w:rPr>
        <w:t xml:space="preserve">Jenis-Jenis Latihan yang Dianjurkan</w:t>
      </w:r>
    </w:p>
    <w:p>
      <w:pPr>
        <w:spacing w:after="160" w:line="300"/>
        <w:jc w:val="both"/>
      </w:pPr>
      <w:r>
        <w:rPr>
          <w:i/>
          <w:iCs/>
          <w:color w:val="1F6F5C"/>
          <w:sz w:val="23"/>
          <w:szCs w:val="23"/>
        </w:rPr>
        <w:t xml:space="preserve">Tidak perlu alat mahal atau gym khusus, Bapak/Ibu — tubuh yang siap bisa dibangun dari hal-hal sederhana yang bisa dilakukan di rumah.</w:t>
      </w:r>
    </w:p>
    <w:p>
      <w:pPr>
        <w:spacing w:after="200" w:line="300"/>
        <w:jc w:val="both"/>
      </w:pPr>
      <w:r>
        <w:rPr>
          <w:sz w:val="24"/>
          <w:szCs w:val="24"/>
        </w:rPr>
        <w:t xml:space="preserve">Selain jalan kaki, olahraga ringan lain seperti senam peregangan, bersepeda santai, atau berenang bermanfaat melatih jantung dan paru-paru agar lebih siap menghadapi aktivitas fisik yang padat di Tanah Suci. Latihan pernapasan sederhana juga membantu, mengingat Bapak/Ibu akan beribadah di cuaca yang panas dan kering.</w:t>
      </w:r>
    </w:p>
    <w:p>
      <w:pPr>
        <w:spacing w:after="200" w:line="300"/>
        <w:jc w:val="both"/>
      </w:pPr>
      <w:r>
        <w:rPr>
          <w:sz w:val="24"/>
          <w:szCs w:val="24"/>
        </w:rPr>
        <w:t xml:space="preserve">Mengenai seberapa jauh jarak atau seberapa berat olahraga yang dianjurkan, hal ini sangat tergantung usia dan kondisi kesehatan masing-masing. [TINJAU TENAGA KESEHATAN] Sebelum memulai program latihan fisik, ada baiknya berkonsultasi dengan dokter atau petugas Puskesmas, terutama bila memiliki riwayat penyakit jantung, sesak napas, atau nyeri sendi.</w:t>
      </w:r>
    </w:p>
    <w:p>
      <w:pPr>
        <w:pStyle w:val="Heading3"/>
        <w:spacing w:after="150" w:before="280"/>
      </w:pPr>
      <w:r>
        <w:rPr>
          <w:b/>
          <w:bCs/>
          <w:color w:val="555555"/>
          <w:sz w:val="24"/>
          <w:szCs w:val="24"/>
        </w:rPr>
        <w:t xml:space="preserve">Latihan bagi Lansia dan Jemaah dengan Keterbatasan Fisik</w:t>
      </w:r>
    </w:p>
    <w:p>
      <w:pPr>
        <w:spacing w:after="160" w:line="300"/>
        <w:jc w:val="both"/>
      </w:pPr>
      <w:r>
        <w:rPr>
          <w:i/>
          <w:iCs/>
          <w:color w:val="1F6F5C"/>
          <w:sz w:val="23"/>
          <w:szCs w:val="23"/>
        </w:rPr>
        <w:t xml:space="preserve">Usia bukan penghalang untuk tetap bergerak — yang penting adalah cara latihannya disesuaikan, bukan ditinggalkan sama sekali.</w:t>
      </w:r>
    </w:p>
    <w:p>
      <w:pPr>
        <w:spacing w:after="200" w:line="300"/>
        <w:jc w:val="both"/>
      </w:pPr>
      <w:r>
        <w:rPr>
          <w:sz w:val="24"/>
          <w:szCs w:val="24"/>
        </w:rPr>
        <w:t xml:space="preserve">Bagi Bapak/Ibu yang sudah berusia lanjut atau memiliki keterbatasan fisik, latihan tetap bisa dilakukan dengan cara yang disesuaikan, misalnya latihan duduk-berdiri, latihan keseimbangan sambil berpegangan pada kursi, atau jalan kaki dengan jarak pendek namun sering. Semangat untuk tetap bergerak jauh lebih penting daripada memaksakan target yang berat.</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Mbah Karto yang mengalami nyeri lutut tidak lagi bisa jalan jauh. Ia berlatih duduk-berdiri dari kursi sebanyak beberapa kali setiap pagi, sambil dipandu anaknya. Meski sederhana, latihan ini membuat kakinya cukup kuat untuk berpindah dari kursi roda saat simulasi thawaf di KBIHU.</w:t>
      </w:r>
    </w:p>
    <w:p>
      <w:pPr>
        <w:pStyle w:val="Heading2"/>
        <w:spacing w:after="150" w:before="280"/>
      </w:pPr>
      <w:r>
        <w:rPr>
          <w:b/>
          <w:bCs/>
          <w:color w:val="2E7D6B"/>
          <w:sz w:val="27"/>
          <w:szCs w:val="27"/>
        </w:rPr>
        <w:t xml:space="preserve">Melatih Mental Menghadapi Kerumunan</w:t>
      </w:r>
    </w:p>
    <w:p>
      <w:pPr>
        <w:spacing w:after="160" w:line="300"/>
        <w:jc w:val="both"/>
      </w:pPr>
      <w:r>
        <w:rPr>
          <w:i/>
          <w:iCs/>
          <w:color w:val="1F6F5C"/>
          <w:sz w:val="23"/>
          <w:szCs w:val="23"/>
        </w:rPr>
        <w:t xml:space="preserve">Tubuh yang kuat perlu ditemani hati yang tenang menghadapi keramaian — keduanya bisa dilatih bersamaan mulai dari sekarang.</w:t>
      </w:r>
    </w:p>
    <w:p>
      <w:pPr>
        <w:spacing w:after="200" w:line="300"/>
        <w:jc w:val="both"/>
      </w:pPr>
      <w:r>
        <w:rPr>
          <w:sz w:val="24"/>
          <w:szCs w:val="24"/>
        </w:rPr>
        <w:t xml:space="preserve">Latihan fisik sebaiknya dibarengi latihan mental menghadapi kerumunan. Bapak/Ibu bisa berlatih berjalan di tempat ramai, seperti pasar atau area publik yang padat, agar tubuh dan pikiran terbiasa beraktivitas di tengah banyak orang, sebagaimana suasana yang akan dihadapi saat thawaf dan sa'i.</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Bu Aminah yang biasanya menghindari pasar karena tidak suka berdesakan, mulai sengaja berbelanja di pasar tradisional setiap akhir pekan sebagai latihan. "Awalnya jantung berdebar kalau berdesakan, lama-lama jadi biasa," katanya sambil tersenyum.</w:t>
      </w:r>
    </w:p>
    <w:p>
      <w:pPr>
        <w:pBdr>
          <w:top w:val="single" w:color="C5651E" w:sz="6"/>
          <w:bottom w:val="single" w:color="C5651E" w:sz="6"/>
          <w:left w:val="single" w:color="C5651E" w:sz="6"/>
          <w:right w:val="single" w:color="C5651E" w:sz="6"/>
        </w:pBdr>
        <w:shd w:fill="FDF0E4" w:val="clear"/>
        <w:spacing w:after="220" w:before="200"/>
        <w:ind w:left="120" w:right="120"/>
      </w:pPr>
      <w:r>
        <w:rPr>
          <w:b/>
          <w:bCs/>
          <w:color w:val="C5651E"/>
          <w:sz w:val="22"/>
          <w:szCs w:val="22"/>
        </w:rPr>
        <w:t xml:space="preserve">🔗 Kaitan dengan Lampiran — </w:t>
      </w:r>
      <w:r>
        <w:rPr>
          <w:color w:val="4A3320"/>
          <w:sz w:val="22"/>
          <w:szCs w:val="22"/>
        </w:rPr>
        <w:t xml:space="preserve">Gunakan Form B — Kartu Pemantauan Latihan Fisik Bulanan di Lampiran (Bab 12) untuk mencatat latihan Bapak/Ibu setiap bulan, agar kemajuan bisa dilihat sendiri maupun oleh petugas kesehatan.</w:t>
      </w:r>
    </w:p>
    <w:p>
      <w:pPr>
        <w:pBdr>
          <w:top w:val="single" w:color="1F6F5C" w:sz="6"/>
        </w:pBdr>
        <w:shd w:fill="EAF4F0" w:val="clear"/>
        <w:spacing w:after="0" w:before="200"/>
      </w:pPr>
      <w:r>
        <w:rPr>
          <w:b/>
          <w:bCs/>
          <w:color w:val="1F6F5C"/>
          <w:sz w:val="24"/>
          <w:szCs w:val="24"/>
        </w:rPr>
        <w:t xml:space="preserve">💡 Tips Praktis</w:t>
      </w:r>
    </w:p>
    <w:p>
      <w:pPr>
        <w:shd w:fill="EAF4F0" w:val="clear"/>
        <w:spacing w:after="60"/>
        <w:ind w:left="260"/>
      </w:pPr>
      <w:r>
        <w:rPr>
          <w:sz w:val="22"/>
          <w:szCs w:val="22"/>
        </w:rPr>
        <w:t xml:space="preserve">• Buat jadwal latihan mingguan yang sederhana, misalnya jalan kaki tiga kali seminggu, dan tingkatkan jaraknya sedikit demi sedikit setiap bulan.</w:t>
      </w:r>
    </w:p>
    <w:p>
      <w:pPr>
        <w:shd w:fill="EAF4F0" w:val="clear"/>
        <w:spacing w:after="60"/>
        <w:ind w:left="260"/>
      </w:pPr>
      <w:r>
        <w:rPr>
          <w:sz w:val="22"/>
          <w:szCs w:val="22"/>
        </w:rPr>
        <w:t xml:space="preserve">• Gunakan alas kaki yang nyaman dan sudah biasa dipakai saat berlatih, agar kaki tidak lecet saat memakainya kembali di Tanah Suci.</w:t>
      </w:r>
    </w:p>
    <w:p>
      <w:pPr>
        <w:pBdr>
          <w:bottom w:val="single" w:color="1F6F5C" w:sz="6"/>
        </w:pBdr>
        <w:shd w:fill="EAF4F0" w:val="clear"/>
        <w:spacing w:after="200"/>
        <w:ind w:left="260"/>
      </w:pPr>
      <w:r>
        <w:rPr>
          <w:sz w:val="22"/>
          <w:szCs w:val="22"/>
        </w:rPr>
        <w:t xml:space="preserve">• Ajak sesama calon jemaah di lingkungan rumah untuk berlatih bersama, selain menyehatkan juga mempererat silaturahmi menjelang keberangkatan.</w:t>
      </w:r>
    </w:p>
    <w:p>
      <w:pPr>
        <w:pBdr>
          <w:top w:val="single" w:color="B8860B" w:sz="6"/>
        </w:pBdr>
        <w:shd w:fill="FCF3E3" w:val="clear"/>
        <w:spacing w:after="0" w:before="200"/>
      </w:pPr>
      <w:r>
        <w:rPr>
          <w:b/>
          <w:bCs/>
          <w:color w:val="B8860B"/>
          <w:sz w:val="24"/>
          <w:szCs w:val="24"/>
        </w:rPr>
        <w:t xml:space="preserve">⚠ Yang Perlu Diingat</w:t>
      </w:r>
    </w:p>
    <w:p>
      <w:pPr>
        <w:shd w:fill="FCF3E3" w:val="clear"/>
        <w:spacing w:after="60"/>
        <w:ind w:left="260"/>
      </w:pPr>
      <w:r>
        <w:rPr>
          <w:sz w:val="22"/>
          <w:szCs w:val="22"/>
        </w:rPr>
        <w:t xml:space="preserve">• Konsistensi latihan lebih penting daripada intensitas yang berlebihan di awal.</w:t>
      </w:r>
    </w:p>
    <w:p>
      <w:pPr>
        <w:pBdr>
          <w:bottom w:val="single" w:color="B8860B" w:sz="6"/>
        </w:pBdr>
        <w:shd w:fill="FCF3E3" w:val="clear"/>
        <w:spacing w:after="200"/>
        <w:ind w:left="260"/>
      </w:pPr>
      <w:r>
        <w:rPr>
          <w:sz w:val="22"/>
          <w:szCs w:val="22"/>
        </w:rPr>
        <w:t xml:space="preserve">• Selalu konsultasikan program latihan fisik dengan dokter atau Puskesmas, khususnya bila memiliki penyakit kronik.</w:t>
      </w:r>
    </w:p>
    <w:p>
      <w:pPr>
        <w:pageBreakBefore/>
      </w:pPr>
    </w:p>
    <w:p>
      <w:pPr>
        <w:pStyle w:val="Heading1"/>
        <w:spacing w:after="250"/>
      </w:pPr>
      <w:r>
        <w:rPr>
          <w:b/>
          <w:bCs/>
          <w:color w:val="999999"/>
          <w:sz w:val="26"/>
          <w:szCs w:val="26"/>
        </w:rPr>
        <w:t xml:space="preserve">Bab 3</w:t>
      </w:r>
    </w:p>
    <w:p>
      <w:pPr>
        <w:pStyle w:val="Heading1"/>
        <w:spacing w:after="300"/>
      </w:pPr>
      <w:r>
        <w:rPr>
          <w:b/>
          <w:bCs/>
          <w:color w:val="1F6F5C"/>
          <w:sz w:val="32"/>
          <w:szCs w:val="32"/>
        </w:rPr>
        <w:t xml:space="preserve">Mengenal dan Mengelola Penyakit Kronik (Hipertensi, Diabetes, Jantung)</w:t>
      </w:r>
    </w:p>
    <w:p>
      <w:pPr>
        <w:pStyle w:val="Heading2"/>
        <w:spacing w:after="150" w:before="280"/>
      </w:pPr>
      <w:r>
        <w:rPr>
          <w:b/>
          <w:bCs/>
          <w:color w:val="2E7D6B"/>
          <w:sz w:val="27"/>
          <w:szCs w:val="27"/>
        </w:rPr>
        <w:t xml:space="preserve">Mengenal Hipertensi, Diabetes, dan Jantung secara Sederhana</w:t>
      </w:r>
    </w:p>
    <w:p>
      <w:pPr>
        <w:spacing w:after="160" w:line="300"/>
        <w:jc w:val="both"/>
      </w:pPr>
      <w:r>
        <w:rPr>
          <w:i/>
          <w:iCs/>
          <w:color w:val="1F6F5C"/>
          <w:sz w:val="23"/>
          <w:szCs w:val="23"/>
        </w:rPr>
        <w:t xml:space="preserve">Memiliki penyakit kronik bukan akhir dari niat suci Bapak/Ibu — dengan pengelolaan yang tepat, ibadah tetap bisa dijalani dengan tenang.</w:t>
      </w:r>
    </w:p>
    <w:p>
      <w:pPr>
        <w:spacing w:after="200" w:line="300"/>
        <w:jc w:val="both"/>
      </w:pPr>
      <w:r>
        <w:rPr>
          <w:sz w:val="24"/>
          <w:szCs w:val="24"/>
        </w:rPr>
        <w:t xml:space="preserve">Banyak calon jemaah haji Indonesia berangkat dalam usia yang tidak lagi muda, dan tidak sedikit memiliki penyakit kronik seperti tekanan darah tinggi (hipertensi), kencing manis (diabetes), atau gangguan jantung. Memiliki penyakit kronik bukan berarti tidak bisa berhaji, namun perlu pengelolaan yang baik agar tidak mengganggu jalannya ibadah.</w:t>
      </w:r>
    </w:p>
    <w:p>
      <w:pPr>
        <w:spacing w:after="200" w:line="300"/>
        <w:jc w:val="both"/>
      </w:pPr>
      <w:r>
        <w:rPr>
          <w:sz w:val="24"/>
          <w:szCs w:val="24"/>
        </w:rPr>
        <w:t xml:space="preserve">Hipertensi sering disebut 'silent killer' karena kadang tidak menimbulkan gejala terasa, namun bisa berbahaya bila tidak terkontrol, apalagi saat kelelahan atau kepanasan di Tanah Suci. Diabetes memerlukan perhatian khusus karena kadar gula darah bisa naik-turun akibat perubahan pola makan dan aktivitas fisik yang meningkat. Gangguan jantung memerlukan kewaspadaan ekstra terhadap kelelahan berlebihan.</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Pak Slamet sudah lima tahun mengidap hipertensi namun jarang merasakan keluhan apa pun, sehingga sempat menganggap penyakitnya ringan. Setelah dijelaskan istilah 'silent killer' oleh dokter Puskesmas, ia baru menyadari pentingnya kontrol rutin meski tidak ada gejala yang dirasakan.</w:t>
      </w:r>
    </w:p>
    <w:p>
      <w:pPr>
        <w:pStyle w:val="Heading2"/>
        <w:spacing w:after="150" w:before="280"/>
      </w:pPr>
      <w:r>
        <w:rPr>
          <w:b/>
          <w:bCs/>
          <w:color w:val="2E7D6B"/>
          <w:sz w:val="27"/>
          <w:szCs w:val="27"/>
        </w:rPr>
        <w:t xml:space="preserve">Prinsip Mengelola Penyakit Kronik Sebelum Berangkat</w:t>
      </w:r>
    </w:p>
    <w:p>
      <w:pPr>
        <w:spacing w:after="160" w:line="300"/>
        <w:jc w:val="both"/>
      </w:pPr>
      <w:r>
        <w:rPr>
          <w:i/>
          <w:iCs/>
          <w:color w:val="1F6F5C"/>
          <w:sz w:val="23"/>
          <w:szCs w:val="23"/>
        </w:rPr>
        <w:t xml:space="preserve">Satu tahun ke depan adalah kesempatan emas untuk benar-benar menguasai kondisi kesehatan Bapak/Ibu, bukan sekadar menahan gejala sesaat.</w:t>
      </w:r>
    </w:p>
    <w:p>
      <w:pPr>
        <w:spacing w:after="200" w:line="300"/>
        <w:jc w:val="both"/>
      </w:pPr>
      <w:r>
        <w:rPr>
          <w:sz w:val="24"/>
          <w:szCs w:val="24"/>
        </w:rPr>
        <w:t xml:space="preserve">Prinsip utama mengelola penyakit kronik selama persiapan haji adalah: kenali kondisi Bapak/Ibu, kendalikan dengan pengobatan yang teratur, dan komunikasikan kepada petugas kesehatan yang akan mendampingi. Satu tahun menjelang keberangkatan adalah waktu yang tepat untuk memastikan penyakit kronik benar-benar terkontrol, bukan baru mulai diobati menjelang hari-H.</w:t>
      </w:r>
    </w:p>
    <w:p>
      <w:pPr>
        <w:spacing w:after="200" w:line="300"/>
        <w:jc w:val="both"/>
      </w:pPr>
      <w:r>
        <w:rPr>
          <w:sz w:val="24"/>
          <w:szCs w:val="24"/>
        </w:rPr>
        <w:t xml:space="preserve">Mengenai target tekanan darah, kadar gula darah, atau dosis obat yang tepat, hal ini bersifat pribadi dan berbeda pada tiap orang. [TINJAU TENAGA KESEHATAN] Jangan mengubah dosis obat sendiri tanpa arahan dokter, dan pastikan rutin kontrol ke Puskesmas atau dokter yang biasa menangani.</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Bu Aminah yang mengidap diabetes mulai rutin kontrol gula darah setiap bulan sejak setahun sebelum berangkat, alih-alih menunggu jadwal pemeriksaan resmi dari KBIHU. Saat pemeriksaan Istithaah Kesehatan tiba, hasilnya menunjukkan gula darahnya sudah lebih terkendali dibanding tahun sebelumnya.</w:t>
      </w:r>
    </w:p>
    <w:p>
      <w:pPr>
        <w:pStyle w:val="Heading2"/>
        <w:spacing w:after="150" w:before="280"/>
      </w:pPr>
      <w:r>
        <w:rPr>
          <w:b/>
          <w:bCs/>
          <w:color w:val="2E7D6B"/>
          <w:sz w:val="27"/>
          <w:szCs w:val="27"/>
        </w:rPr>
        <w:t xml:space="preserve">Menyiapkan Catatan Kesehatan Pribadi</w:t>
      </w:r>
    </w:p>
    <w:p>
      <w:pPr>
        <w:spacing w:after="160" w:line="300"/>
        <w:jc w:val="both"/>
      </w:pPr>
      <w:r>
        <w:rPr>
          <w:i/>
          <w:iCs/>
          <w:color w:val="1F6F5C"/>
          <w:sz w:val="23"/>
          <w:szCs w:val="23"/>
        </w:rPr>
        <w:t xml:space="preserve">Selembar catatan sederhana bisa menjadi penyelamat di saat genting — jangan anggap remeh persiapan kecil ini.</w:t>
      </w:r>
    </w:p>
    <w:p>
      <w:pPr>
        <w:spacing w:after="200" w:line="300"/>
        <w:jc w:val="both"/>
      </w:pPr>
      <w:r>
        <w:rPr>
          <w:sz w:val="24"/>
          <w:szCs w:val="24"/>
        </w:rPr>
        <w:t xml:space="preserve">Selama di Tanah Suci nanti, penting menjaga pola makan sesuai anjuran dokter, tidak melewatkan waktu minum obat meski jadwal ibadah padat, serta segera melapor ke TKHI bila muncul keluhan seperti pusing hebat, nyeri dada, sesak napas, atau pandangan kabur.</w:t>
      </w:r>
    </w:p>
    <w:p>
      <w:pPr>
        <w:spacing w:after="200" w:line="300"/>
        <w:jc w:val="both"/>
      </w:pPr>
      <w:r>
        <w:rPr>
          <w:sz w:val="24"/>
          <w:szCs w:val="24"/>
        </w:rPr>
        <w:t xml:space="preserve">Membawa catatan kesehatan pribadi sangat dianjurkan, berisi nama penyakit, obat yang dikonsumsi, dan nomor kontak keluarga untuk keadaan darurat. Catatan ini akan sangat membantu TKHI apabila sewaktu-waktu diperlukan pertolongan medis.</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Saat Pak Slamet sempat merasa pusing hebat di Mina, TKHI dengan cepat mengetahui riwayat hipertensinya karena ia membawa kartu catatan kesehatan di saku baju ihramnya. Penanganan pun bisa dilakukan lebih cepat dan tepat.</w:t>
      </w:r>
    </w:p>
    <w:p>
      <w:pPr>
        <w:pBdr>
          <w:top w:val="single" w:color="C5651E" w:sz="6"/>
          <w:bottom w:val="single" w:color="C5651E" w:sz="6"/>
          <w:left w:val="single" w:color="C5651E" w:sz="6"/>
          <w:right w:val="single" w:color="C5651E" w:sz="6"/>
        </w:pBdr>
        <w:shd w:fill="FDF0E4" w:val="clear"/>
        <w:spacing w:after="220" w:before="200"/>
        <w:ind w:left="120" w:right="120"/>
      </w:pPr>
      <w:r>
        <w:rPr>
          <w:b/>
          <w:bCs/>
          <w:color w:val="C5651E"/>
          <w:sz w:val="22"/>
          <w:szCs w:val="22"/>
        </w:rPr>
        <w:t xml:space="preserve">🔗 Kaitan dengan Lampiran — </w:t>
      </w:r>
      <w:r>
        <w:rPr>
          <w:color w:val="4A3320"/>
          <w:sz w:val="22"/>
          <w:szCs w:val="22"/>
        </w:rPr>
        <w:t xml:space="preserve">Gunakan Form C — Kartu Kontrol Penyakit Kronik di Lampiran (Bab 12) untuk mencatat tekanan darah, gula darah, dan keluhan setiap kontrol, sehingga dokter dapat melihat perkembangannya dari waktu ke waktu.</w:t>
      </w:r>
    </w:p>
    <w:p>
      <w:pPr>
        <w:pBdr>
          <w:top w:val="single" w:color="1F6F5C" w:sz="6"/>
        </w:pBdr>
        <w:shd w:fill="EAF4F0" w:val="clear"/>
        <w:spacing w:after="0" w:before="200"/>
      </w:pPr>
      <w:r>
        <w:rPr>
          <w:b/>
          <w:bCs/>
          <w:color w:val="1F6F5C"/>
          <w:sz w:val="24"/>
          <w:szCs w:val="24"/>
        </w:rPr>
        <w:t xml:space="preserve">💡 Tips Praktis</w:t>
      </w:r>
    </w:p>
    <w:p>
      <w:pPr>
        <w:shd w:fill="EAF4F0" w:val="clear"/>
        <w:spacing w:after="60"/>
        <w:ind w:left="260"/>
      </w:pPr>
      <w:r>
        <w:rPr>
          <w:sz w:val="22"/>
          <w:szCs w:val="22"/>
        </w:rPr>
        <w:t xml:space="preserve">• Simpan salinan catatan riwayat penyakit dan obat-obatan di dua tempat berbeda, misalnya di tas paspor dan di koper.</w:t>
      </w:r>
    </w:p>
    <w:p>
      <w:pPr>
        <w:pBdr>
          <w:bottom w:val="single" w:color="1F6F5C" w:sz="6"/>
        </w:pBdr>
        <w:shd w:fill="EAF4F0" w:val="clear"/>
        <w:spacing w:after="200"/>
        <w:ind w:left="260"/>
      </w:pPr>
      <w:r>
        <w:rPr>
          <w:sz w:val="22"/>
          <w:szCs w:val="22"/>
        </w:rPr>
        <w:t xml:space="preserve">• Foto resep dan hasil pemeriksaan terakhir menggunakan telepon genggam sebagai cadangan bila dokumen fisik hilang.</w:t>
      </w:r>
    </w:p>
    <w:p>
      <w:pPr>
        <w:pBdr>
          <w:top w:val="single" w:color="B8860B" w:sz="6"/>
        </w:pBdr>
        <w:shd w:fill="FCF3E3" w:val="clear"/>
        <w:spacing w:after="0" w:before="200"/>
      </w:pPr>
      <w:r>
        <w:rPr>
          <w:b/>
          <w:bCs/>
          <w:color w:val="B8860B"/>
          <w:sz w:val="24"/>
          <w:szCs w:val="24"/>
        </w:rPr>
        <w:t xml:space="preserve">⚠ Yang Perlu Diingat</w:t>
      </w:r>
    </w:p>
    <w:p>
      <w:pPr>
        <w:shd w:fill="FCF3E3" w:val="clear"/>
        <w:spacing w:after="60"/>
        <w:ind w:left="260"/>
      </w:pPr>
      <w:r>
        <w:rPr>
          <w:sz w:val="22"/>
          <w:szCs w:val="22"/>
        </w:rPr>
        <w:t xml:space="preserve">• Penyakit kronik bukan penghalang untuk berhaji, asalkan terkontrol dengan baik dan dikelola sesuai anjuran dokter.</w:t>
      </w:r>
    </w:p>
    <w:p>
      <w:pPr>
        <w:pBdr>
          <w:bottom w:val="single" w:color="B8860B" w:sz="6"/>
        </w:pBdr>
        <w:shd w:fill="FCF3E3" w:val="clear"/>
        <w:spacing w:after="200"/>
        <w:ind w:left="260"/>
      </w:pPr>
      <w:r>
        <w:rPr>
          <w:sz w:val="22"/>
          <w:szCs w:val="22"/>
        </w:rPr>
        <w:t xml:space="preserve">• Segera laporkan keluhan kesehatan kepada TKHI, jangan menunggu sampai kondisi memburuk.</w:t>
      </w:r>
    </w:p>
    <w:p>
      <w:pPr>
        <w:pageBreakBefore/>
      </w:pPr>
    </w:p>
    <w:p>
      <w:pPr>
        <w:pStyle w:val="Heading1"/>
        <w:spacing w:after="250"/>
      </w:pPr>
      <w:r>
        <w:rPr>
          <w:b/>
          <w:bCs/>
          <w:color w:val="999999"/>
          <w:sz w:val="26"/>
          <w:szCs w:val="26"/>
        </w:rPr>
        <w:t xml:space="preserve">Bab 4</w:t>
      </w:r>
    </w:p>
    <w:p>
      <w:pPr>
        <w:pStyle w:val="Heading1"/>
        <w:spacing w:after="300"/>
      </w:pPr>
      <w:r>
        <w:rPr>
          <w:b/>
          <w:bCs/>
          <w:color w:val="1F6F5C"/>
          <w:sz w:val="32"/>
          <w:szCs w:val="32"/>
        </w:rPr>
        <w:t xml:space="preserve">Menjaga Stamina dan Cairan Tubuh Selama di Tanah Suci</w:t>
      </w:r>
    </w:p>
    <w:p>
      <w:pPr>
        <w:pStyle w:val="Heading2"/>
        <w:spacing w:after="150" w:before="280"/>
      </w:pPr>
      <w:r>
        <w:rPr>
          <w:b/>
          <w:bCs/>
          <w:color w:val="2E7D6B"/>
          <w:sz w:val="27"/>
          <w:szCs w:val="27"/>
        </w:rPr>
        <w:t xml:space="preserve">Mengapa Dehidrasi Mudah Terjadi Tanpa Disadari</w:t>
      </w:r>
    </w:p>
    <w:p>
      <w:pPr>
        <w:spacing w:after="160" w:line="300"/>
        <w:jc w:val="both"/>
      </w:pPr>
      <w:r>
        <w:rPr>
          <w:i/>
          <w:iCs/>
          <w:color w:val="1F6F5C"/>
          <w:sz w:val="23"/>
          <w:szCs w:val="23"/>
        </w:rPr>
        <w:t xml:space="preserve">Menjaga cairan tubuh adalah bentuk sayang pada diri sendiri, agar tenaga tetap terjaga hingga akhir rangkaian ibadah.</w:t>
      </w:r>
    </w:p>
    <w:p>
      <w:pPr>
        <w:spacing w:after="200" w:line="300"/>
        <w:jc w:val="both"/>
      </w:pPr>
      <w:r>
        <w:rPr>
          <w:sz w:val="24"/>
          <w:szCs w:val="24"/>
        </w:rPr>
        <w:t xml:space="preserve">Cuaca di Arab Saudi sangat berbeda dengan Indonesia — udaranya jauh lebih kering, dan suhu bisa sangat panas. Kombinasi udara kering, panas terik, dan aktivitas fisik yang padat membuat tubuh kehilangan cairan lebih cepat, meskipun Bapak/Ibu mungkin tidak merasa banyak berkeringat karena keringat cepat menguap di udara kering tersebut.</w:t>
      </w:r>
    </w:p>
    <w:p>
      <w:pPr>
        <w:spacing w:after="200" w:line="300"/>
        <w:jc w:val="both"/>
      </w:pPr>
      <w:r>
        <w:rPr>
          <w:sz w:val="24"/>
          <w:szCs w:val="24"/>
        </w:rPr>
        <w:t xml:space="preserve">Kekurangan cairan atau dehidrasi adalah salah satu masalah kesehatan yang paling sering dialami jemaah haji Indonesia. Tanda-tandanya antara lain rasa haus berlebihan, mulut kering, urine berwarna gelap dan sedikit, pusing, lemas, hingga kebingungan pada kondisi yang lebih berat.</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Bu Aminah heran karena merasa tidak banyak berkeringat di Makkah, padahal cuaca terasa sangat panas. Setelah dijelaskan TKHI bahwa keringat cepat menguap di udara kering, ia baru sadar pentingnya tetap minum air secara teratur meski tidak merasa basah oleh keringat.</w:t>
      </w:r>
    </w:p>
    <w:p>
      <w:pPr>
        <w:pStyle w:val="Heading2"/>
        <w:spacing w:after="150" w:before="280"/>
      </w:pPr>
      <w:r>
        <w:rPr>
          <w:b/>
          <w:bCs/>
          <w:color w:val="2E7D6B"/>
          <w:sz w:val="27"/>
          <w:szCs w:val="27"/>
        </w:rPr>
        <w:t xml:space="preserve">Cara Menjaga Cairan dan Istirahat</w:t>
      </w:r>
    </w:p>
    <w:p>
      <w:pPr>
        <w:spacing w:after="160" w:line="300"/>
        <w:jc w:val="both"/>
      </w:pPr>
      <w:r>
        <w:rPr>
          <w:i/>
          <w:iCs/>
          <w:color w:val="1F6F5C"/>
          <w:sz w:val="23"/>
          <w:szCs w:val="23"/>
        </w:rPr>
        <w:t xml:space="preserve">Kebiasaan kecil seperti membawa botol air ke mana pun pergi bisa menjadi penjaga stamina paling setia selama beribadah.</w:t>
      </w:r>
    </w:p>
    <w:p>
      <w:pPr>
        <w:spacing w:after="200" w:line="300"/>
        <w:jc w:val="both"/>
      </w:pPr>
      <w:r>
        <w:rPr>
          <w:sz w:val="24"/>
          <w:szCs w:val="24"/>
        </w:rPr>
        <w:t xml:space="preserve">Mengenai berapa banyak air yang perlu diminum setiap hari, kebutuhan ini berbeda-beda tergantung usia, berat badan, aktivitas, dan kondisi kesehatan seperti gangguan ginjal atau jantung. [TINJAU TENAGA KESEHATAN] Sebagai gambaran umum, prinsip yang bisa dipegang adalah: minumlah sebelum merasa haus, jangan menunggu sampai tubuh benar-benar kehausan.</w:t>
      </w:r>
    </w:p>
    <w:p>
      <w:pPr>
        <w:spacing w:after="200" w:line="300"/>
        <w:jc w:val="both"/>
      </w:pPr>
      <w:r>
        <w:rPr>
          <w:sz w:val="24"/>
          <w:szCs w:val="24"/>
        </w:rPr>
        <w:t xml:space="preserve">Selain cairan, menjaga stamina juga berarti menjaga pola istirahat. Jadwal ibadah yang padat sering membuat jemaah lupa beristirahat cukup, padahal tubuh yang kurang istirahat lebih rentan lelah dan mudah sakit. Sempatkan tidur siang singkat bila memungkinkan.</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Pak Slamet membiasakan diri membawa botol air kecil ke mana pun ia pergi, dan mengisi ulang setiap kali melewati keran air zamzam. Ia juga menyempatkan tidur siang 30 menit di pemondokan sebelum mengikuti kegiatan sore, sehingga staminanya tetap terjaga hingga malam hari.</w:t>
      </w:r>
    </w:p>
    <w:p>
      <w:pPr>
        <w:pStyle w:val="Heading2"/>
        <w:spacing w:after="150" w:before="280"/>
      </w:pPr>
      <w:r>
        <w:rPr>
          <w:b/>
          <w:bCs/>
          <w:color w:val="2E7D6B"/>
          <w:sz w:val="27"/>
          <w:szCs w:val="27"/>
        </w:rPr>
        <w:t xml:space="preserve">Melindungi Diri dari Panas dan Menjaga Pola Makan</w:t>
      </w:r>
    </w:p>
    <w:p>
      <w:pPr>
        <w:spacing w:after="160" w:line="300"/>
        <w:jc w:val="both"/>
      </w:pPr>
      <w:r>
        <w:rPr>
          <w:i/>
          <w:iCs/>
          <w:color w:val="1F6F5C"/>
          <w:sz w:val="23"/>
          <w:szCs w:val="23"/>
        </w:rPr>
        <w:t xml:space="preserve">Melindungi tubuh dari terik matahari bukan tanda lemah, melainkan bentuk kebijaksanaan menjaga amanah kesehatan yang Allah titipkan.</w:t>
      </w:r>
    </w:p>
    <w:p>
      <w:pPr>
        <w:spacing w:after="200" w:line="300"/>
        <w:jc w:val="both"/>
      </w:pPr>
      <w:r>
        <w:rPr>
          <w:sz w:val="24"/>
          <w:szCs w:val="24"/>
        </w:rPr>
        <w:t xml:space="preserve">Pakaian dan pelindung diri dari panas matahari membantu menjaga stamina. Gunakan payung, topi, atau kain penutup kepala saat berada di luar ruangan pada siang hari, serta alas kaki yang nyaman untuk mengurangi kelelahan saat berjalan jauh.</w:t>
      </w:r>
    </w:p>
    <w:p>
      <w:pPr>
        <w:spacing w:after="200" w:line="300"/>
        <w:jc w:val="both"/>
      </w:pPr>
      <w:r>
        <w:rPr>
          <w:sz w:val="24"/>
          <w:szCs w:val="24"/>
        </w:rPr>
        <w:t xml:space="preserve">Makanan bergizi seimbang juga tidak kalah penting. Usahakan tetap makan teratur meski jadwal ibadah padat, pilih makanan yang mudah dicerna, dan hindari makanan yang membuat perut tidak nyaman menjelang aktivitas fisik berat seperti thawaf atau sa'i.</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Mbah Karto selalu membawa payung lipat kecil di tasnya setiap keluar tenda di Mina, meski awalnya merasa 'ribet'. Setelah melihat beberapa jemaah lain kelelahan karena kepanasan, ia bersyukur sudah membiasakan diri sejak dari rumah.</w:t>
      </w:r>
    </w:p>
    <w:p>
      <w:pPr>
        <w:pBdr>
          <w:top w:val="single" w:color="1F6F5C" w:sz="6"/>
        </w:pBdr>
        <w:shd w:fill="EAF4F0" w:val="clear"/>
        <w:spacing w:after="0" w:before="200"/>
      </w:pPr>
      <w:r>
        <w:rPr>
          <w:b/>
          <w:bCs/>
          <w:color w:val="1F6F5C"/>
          <w:sz w:val="24"/>
          <w:szCs w:val="24"/>
        </w:rPr>
        <w:t xml:space="preserve">💡 Tips Praktis</w:t>
      </w:r>
    </w:p>
    <w:p>
      <w:pPr>
        <w:shd w:fill="EAF4F0" w:val="clear"/>
        <w:spacing w:after="60"/>
        <w:ind w:left="260"/>
      </w:pPr>
      <w:r>
        <w:rPr>
          <w:sz w:val="22"/>
          <w:szCs w:val="22"/>
        </w:rPr>
        <w:t xml:space="preserve">• Bawa botol air minum kecil yang mudah dibawa dan isi ulang secara berkala, jangan menunggu kosong sama sekali.</w:t>
      </w:r>
    </w:p>
    <w:p>
      <w:pPr>
        <w:shd w:fill="EAF4F0" w:val="clear"/>
        <w:spacing w:after="60"/>
        <w:ind w:left="260"/>
      </w:pPr>
      <w:r>
        <w:rPr>
          <w:sz w:val="22"/>
          <w:szCs w:val="22"/>
        </w:rPr>
        <w:t xml:space="preserve">• Gunakan payung atau topi setiap keluar tenda atau penginapan pada siang hari, meskipun terasa merepotkan.</w:t>
      </w:r>
    </w:p>
    <w:p>
      <w:pPr>
        <w:pBdr>
          <w:bottom w:val="single" w:color="1F6F5C" w:sz="6"/>
        </w:pBdr>
        <w:shd w:fill="EAF4F0" w:val="clear"/>
        <w:spacing w:after="200"/>
        <w:ind w:left="260"/>
      </w:pPr>
      <w:r>
        <w:rPr>
          <w:sz w:val="22"/>
          <w:szCs w:val="22"/>
        </w:rPr>
        <w:t xml:space="preserve">• Sediakan camilan sehat seperti kurma untuk menjaga energi di antara waktu makan besar.</w:t>
      </w:r>
    </w:p>
    <w:p>
      <w:pPr>
        <w:pBdr>
          <w:top w:val="single" w:color="B8860B" w:sz="6"/>
        </w:pBdr>
        <w:shd w:fill="FCF3E3" w:val="clear"/>
        <w:spacing w:after="0" w:before="200"/>
      </w:pPr>
      <w:r>
        <w:rPr>
          <w:b/>
          <w:bCs/>
          <w:color w:val="B8860B"/>
          <w:sz w:val="24"/>
          <w:szCs w:val="24"/>
        </w:rPr>
        <w:t xml:space="preserve">⚠ Yang Perlu Diingat</w:t>
      </w:r>
    </w:p>
    <w:p>
      <w:pPr>
        <w:shd w:fill="FCF3E3" w:val="clear"/>
        <w:spacing w:after="60"/>
        <w:ind w:left="260"/>
      </w:pPr>
      <w:r>
        <w:rPr>
          <w:sz w:val="22"/>
          <w:szCs w:val="22"/>
        </w:rPr>
        <w:t xml:space="preserve">• Dehidrasi bisa terjadi tanpa disadari karena keringat cepat menguap di udara kering Arab Saudi.</w:t>
      </w:r>
    </w:p>
    <w:p>
      <w:pPr>
        <w:pBdr>
          <w:bottom w:val="single" w:color="B8860B" w:sz="6"/>
        </w:pBdr>
        <w:shd w:fill="FCF3E3" w:val="clear"/>
        <w:spacing w:after="200"/>
        <w:ind w:left="260"/>
      </w:pPr>
      <w:r>
        <w:rPr>
          <w:sz w:val="22"/>
          <w:szCs w:val="22"/>
        </w:rPr>
        <w:t xml:space="preserve">• Minumlah secara teratur sepanjang hari, bukan hanya saat merasa haus.</w:t>
      </w:r>
    </w:p>
    <w:p>
      <w:pPr>
        <w:pageBreakBefore/>
      </w:pPr>
    </w:p>
    <w:p>
      <w:pPr>
        <w:pStyle w:val="Heading1"/>
        <w:spacing w:after="250"/>
      </w:pPr>
      <w:r>
        <w:rPr>
          <w:b/>
          <w:bCs/>
          <w:color w:val="999999"/>
          <w:sz w:val="26"/>
          <w:szCs w:val="26"/>
        </w:rPr>
        <w:t xml:space="preserve">Bab 5</w:t>
      </w:r>
    </w:p>
    <w:p>
      <w:pPr>
        <w:pStyle w:val="Heading1"/>
        <w:spacing w:after="300"/>
      </w:pPr>
      <w:r>
        <w:rPr>
          <w:b/>
          <w:bCs/>
          <w:color w:val="1F6F5C"/>
          <w:sz w:val="32"/>
          <w:szCs w:val="32"/>
        </w:rPr>
        <w:t xml:space="preserve">Mengenali Tanda Bahaya dan Kapan Harus Lapor ke Petugas Kesehatan (TKHI)</w:t>
      </w:r>
    </w:p>
    <w:p>
      <w:pPr>
        <w:pStyle w:val="Heading2"/>
        <w:spacing w:after="150" w:before="280"/>
      </w:pPr>
      <w:r>
        <w:rPr>
          <w:b/>
          <w:bCs/>
          <w:color w:val="2E7D6B"/>
          <w:sz w:val="27"/>
          <w:szCs w:val="27"/>
        </w:rPr>
        <w:t xml:space="preserve">Mengenal Tanda Bahaya yang Harus Segera Dilaporkan</w:t>
      </w:r>
    </w:p>
    <w:p>
      <w:pPr>
        <w:spacing w:after="160" w:line="300"/>
        <w:jc w:val="both"/>
      </w:pPr>
      <w:r>
        <w:rPr>
          <w:i/>
          <w:iCs/>
          <w:color w:val="1F6F5C"/>
          <w:sz w:val="23"/>
          <w:szCs w:val="23"/>
        </w:rPr>
        <w:t xml:space="preserve">Mengetahui tanda bahaya bukan untuk membuat Bapak/Ibu cemas, melainkan agar lebih siap dan tenang menghadapi apa pun yang terjadi.</w:t>
      </w:r>
    </w:p>
    <w:p>
      <w:pPr>
        <w:spacing w:after="200" w:line="300"/>
        <w:jc w:val="both"/>
      </w:pPr>
      <w:r>
        <w:rPr>
          <w:sz w:val="24"/>
          <w:szCs w:val="24"/>
        </w:rPr>
        <w:t xml:space="preserve">TKHI, atau Tim Kesehatan Haji Indonesia, adalah petugas yang mendampingi jemaah dalam setiap kloter dan siap membantu bila terjadi keluhan kesehatan. Beberapa tanda bahaya yang perlu segera dilaporkan antara lain: nyeri dada yang muncul tiba-tiba, sesak napas yang tidak membaik setelah istirahat, pusing hebat disertai pandangan kabur atau bicara pelo, kelemahan mendadak pada satu sisi tubuh, penurunan kesadaran, kejang, demam tinggi yang tidak turun, serta muntah atau diare terus-menerus.</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Ketika teman satu kamar Pak Slamet tiba-tiba bicara pelo dan lemah pada satu sisi tubuhnya, Pak Slamet segera mengingat materi manasik kesehatan ini dan langsung memanggil TKHI tanpa ragu. Penanganan cepat tersebut membuat kondisi temannya bisa segera tertangani.</w:t>
      </w:r>
    </w:p>
    <w:p>
      <w:pPr>
        <w:pStyle w:val="Heading2"/>
        <w:spacing w:after="150" w:before="280"/>
      </w:pPr>
      <w:r>
        <w:rPr>
          <w:b/>
          <w:bCs/>
          <w:color w:val="2E7D6B"/>
          <w:sz w:val="27"/>
          <w:szCs w:val="27"/>
        </w:rPr>
        <w:t xml:space="preserve">Keluhan Ringan yang Tetap Perlu Diperhatikan</w:t>
      </w:r>
    </w:p>
    <w:p>
      <w:pPr>
        <w:spacing w:after="160" w:line="300"/>
        <w:jc w:val="both"/>
      </w:pPr>
      <w:r>
        <w:rPr>
          <w:i/>
          <w:iCs/>
          <w:color w:val="1F6F5C"/>
          <w:sz w:val="23"/>
          <w:szCs w:val="23"/>
        </w:rPr>
        <w:t xml:space="preserve">Keluhan kecil yang dibiarkan bisa menjadi besar — mengenalinya sejak dini adalah bentuk sayang pada diri sendiri.</w:t>
      </w:r>
    </w:p>
    <w:p>
      <w:pPr>
        <w:spacing w:after="200" w:line="300"/>
        <w:jc w:val="both"/>
      </w:pPr>
      <w:r>
        <w:rPr>
          <w:sz w:val="24"/>
          <w:szCs w:val="24"/>
        </w:rPr>
        <w:t xml:space="preserve">Selain gejala berat, ada keluhan yang meski terlihat ringan sebaiknya tetap dilaporkan bila berlangsung lama atau memberat, seperti nyeri kaki yang membuat sulit berjalan, luka lecet yang tidak kunjung sembuh, batuk berkepanjangan, atau gangguan tidur yang parah. TKHI dapat membantu menilai apakah keluhan tersebut perlu penanganan lebih lanjut.</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Bu Aminah sempat membiarkan luka lecet di kakinya karena dianggap sepele. Setelah tiga hari tidak sembuh dan mulai memerah, ia baru melapor ke TKHI dan ternyata memerlukan perawatan khusus karena riwayat diabetesnya. Sejak itu ia berjanji tidak akan menunda lagi.</w:t>
      </w:r>
    </w:p>
    <w:p>
      <w:pPr>
        <w:pStyle w:val="Heading2"/>
        <w:spacing w:after="150" w:before="280"/>
      </w:pPr>
      <w:r>
        <w:rPr>
          <w:b/>
          <w:bCs/>
          <w:color w:val="2E7D6B"/>
          <w:sz w:val="27"/>
          <w:szCs w:val="27"/>
        </w:rPr>
        <w:t xml:space="preserve">Mengapa Jangan Sungkan Melapor ke TKHI</w:t>
      </w:r>
    </w:p>
    <w:p>
      <w:pPr>
        <w:spacing w:after="160" w:line="300"/>
        <w:jc w:val="both"/>
      </w:pPr>
      <w:r>
        <w:rPr>
          <w:i/>
          <w:iCs/>
          <w:color w:val="1F6F5C"/>
          <w:sz w:val="23"/>
          <w:szCs w:val="23"/>
        </w:rPr>
        <w:t xml:space="preserve">Melapor bukan tanda merepotkan, melainkan bentuk kerja sama yang justru meringankan semua pihak.</w:t>
      </w:r>
    </w:p>
    <w:p>
      <w:pPr>
        <w:spacing w:after="200" w:line="300"/>
        <w:jc w:val="both"/>
      </w:pPr>
      <w:r>
        <w:rPr>
          <w:sz w:val="24"/>
          <w:szCs w:val="24"/>
        </w:rPr>
        <w:t xml:space="preserve">Salah satu kendala yang sering terjadi adalah rasa sungkan atau khawatir merepotkan petugas. Bapak/Ibu perlu memahami bahwa melapor lebih awal justru meringankan, karena penanganan dini pada umumnya lebih mudah dibandingkan menunggu kondisi memburuk. Kenali juga lokasi pos kesehatan terdekat dan simpan nomor kontak TKHI kloter masing-masing.</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Mbah Karto awalnya menahan keluhan sesak napas karena tidak ingin dianggap merepotkan rombongan. Setelah anaknya mengingatkan bahwa TKHI justru senang bila jemaah cepat melapor, Mbah Karto akhirnya mau diperiksa dan ternyata memerlukan bantuan oksigen ringan yang segera meredakan sesaknya.</w:t>
      </w:r>
    </w:p>
    <w:p>
      <w:pPr>
        <w:pBdr>
          <w:top w:val="single" w:color="1F6F5C" w:sz="6"/>
        </w:pBdr>
        <w:shd w:fill="EAF4F0" w:val="clear"/>
        <w:spacing w:after="0" w:before="200"/>
      </w:pPr>
      <w:r>
        <w:rPr>
          <w:b/>
          <w:bCs/>
          <w:color w:val="1F6F5C"/>
          <w:sz w:val="24"/>
          <w:szCs w:val="24"/>
        </w:rPr>
        <w:t xml:space="preserve">💡 Tips Praktis</w:t>
      </w:r>
    </w:p>
    <w:p>
      <w:pPr>
        <w:shd w:fill="EAF4F0" w:val="clear"/>
        <w:spacing w:after="60"/>
        <w:ind w:left="260"/>
      </w:pPr>
      <w:r>
        <w:rPr>
          <w:sz w:val="22"/>
          <w:szCs w:val="22"/>
        </w:rPr>
        <w:t xml:space="preserve">• Simpan nomor kontak TKHI kloter di telepon genggam dan tuliskan juga di kertas sebagai cadangan.</w:t>
      </w:r>
    </w:p>
    <w:p>
      <w:pPr>
        <w:pBdr>
          <w:bottom w:val="single" w:color="1F6F5C" w:sz="6"/>
        </w:pBdr>
        <w:shd w:fill="EAF4F0" w:val="clear"/>
        <w:spacing w:after="200"/>
        <w:ind w:left="260"/>
      </w:pPr>
      <w:r>
        <w:rPr>
          <w:sz w:val="22"/>
          <w:szCs w:val="22"/>
        </w:rPr>
        <w:t xml:space="preserve">• Kenali lokasi pos kesehatan terdekat sejak hari pertama tiba di pemondokan.</w:t>
      </w:r>
    </w:p>
    <w:p>
      <w:pPr>
        <w:pBdr>
          <w:top w:val="single" w:color="B8860B" w:sz="6"/>
        </w:pBdr>
        <w:shd w:fill="FCF3E3" w:val="clear"/>
        <w:spacing w:after="0" w:before="200"/>
      </w:pPr>
      <w:r>
        <w:rPr>
          <w:b/>
          <w:bCs/>
          <w:color w:val="B8860B"/>
          <w:sz w:val="24"/>
          <w:szCs w:val="24"/>
        </w:rPr>
        <w:t xml:space="preserve">⚠ Yang Perlu Diingat</w:t>
      </w:r>
    </w:p>
    <w:p>
      <w:pPr>
        <w:shd w:fill="FCF3E3" w:val="clear"/>
        <w:spacing w:after="60"/>
        <w:ind w:left="260"/>
      </w:pPr>
      <w:r>
        <w:rPr>
          <w:sz w:val="22"/>
          <w:szCs w:val="22"/>
        </w:rPr>
        <w:t xml:space="preserve">• Jangan menunda melapor bila muncul tanda bahaya, sekecil apa pun rasa sungkan yang dirasakan.</w:t>
      </w:r>
    </w:p>
    <w:p>
      <w:pPr>
        <w:pBdr>
          <w:bottom w:val="single" w:color="B8860B" w:sz="6"/>
        </w:pBdr>
        <w:shd w:fill="FCF3E3" w:val="clear"/>
        <w:spacing w:after="200"/>
        <w:ind w:left="260"/>
      </w:pPr>
      <w:r>
        <w:rPr>
          <w:sz w:val="22"/>
          <w:szCs w:val="22"/>
        </w:rPr>
        <w:t xml:space="preserve">• Melapor lebih awal membuat penanganan lebih mudah dan lebih ringan.</w:t>
      </w:r>
    </w:p>
    <w:p>
      <w:pPr>
        <w:pageBreakBefore/>
      </w:pPr>
    </w:p>
    <w:p>
      <w:pPr>
        <w:pStyle w:val="Heading1"/>
        <w:spacing w:after="250"/>
      </w:pPr>
      <w:r>
        <w:rPr>
          <w:b/>
          <w:bCs/>
          <w:color w:val="999999"/>
          <w:sz w:val="26"/>
          <w:szCs w:val="26"/>
        </w:rPr>
        <w:t xml:space="preserve">Bab 6</w:t>
      </w:r>
    </w:p>
    <w:p>
      <w:pPr>
        <w:pStyle w:val="Heading1"/>
        <w:spacing w:after="300"/>
      </w:pPr>
      <w:r>
        <w:rPr>
          <w:b/>
          <w:bCs/>
          <w:color w:val="1F6F5C"/>
          <w:sz w:val="32"/>
          <w:szCs w:val="32"/>
        </w:rPr>
        <w:t xml:space="preserve">Mengelola Obat Pribadi Selama Ibadah</w:t>
      </w:r>
    </w:p>
    <w:p>
      <w:pPr>
        <w:pStyle w:val="Heading2"/>
        <w:spacing w:after="150" w:before="280"/>
      </w:pPr>
      <w:r>
        <w:rPr>
          <w:b/>
          <w:bCs/>
          <w:color w:val="2E7D6B"/>
          <w:sz w:val="27"/>
          <w:szCs w:val="27"/>
        </w:rPr>
        <w:t xml:space="preserve">Menyiapkan Persediaan Obat yang Cukup</w:t>
      </w:r>
    </w:p>
    <w:p>
      <w:pPr>
        <w:spacing w:after="160" w:line="300"/>
        <w:jc w:val="both"/>
      </w:pPr>
      <w:r>
        <w:rPr>
          <w:i/>
          <w:iCs/>
          <w:color w:val="1F6F5C"/>
          <w:sz w:val="23"/>
          <w:szCs w:val="23"/>
        </w:rPr>
        <w:t xml:space="preserve">Ketelitian menyiapkan obat sejak dari rumah adalah bentuk ikhtiar agar ibadah tidak terganggu oleh hal yang sebenarnya bisa dicegah.</w:t>
      </w:r>
    </w:p>
    <w:p>
      <w:pPr>
        <w:spacing w:after="200" w:line="300"/>
        <w:jc w:val="both"/>
      </w:pPr>
      <w:r>
        <w:rPr>
          <w:sz w:val="24"/>
          <w:szCs w:val="24"/>
        </w:rPr>
        <w:t xml:space="preserve">Bagi Bapak/Ibu yang rutin mengonsumsi obat, mengelola obat pribadi dengan baik selama ibadah haji sangat penting. Jadwal ibadah yang padat, perbedaan waktu, serta suasana berbeda dari rumah sering membuat jemaah lupa atau tertukar dalam mengonsumsi obat.</w:t>
      </w:r>
    </w:p>
    <w:p>
      <w:pPr>
        <w:spacing w:after="200" w:line="300"/>
        <w:jc w:val="both"/>
      </w:pPr>
      <w:r>
        <w:rPr>
          <w:sz w:val="24"/>
          <w:szCs w:val="24"/>
        </w:rPr>
        <w:t xml:space="preserve">Pastikan persediaan obat mencukupi untuk seluruh masa tinggal di Tanah Suci, bahkan dilebihkan beberapa hari untuk berjaga-jaga bila terjadi keterlambatan kepulangan. Mintalah dokter menuliskan resep dan jumlah obat yang dibutuhkan selama persiapan.</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Pak Slamet meminta dokter Puskesmas menuliskan resep obat hipertensinya untuk persediaan 45 hari, lebih lama dari masa tinggalnya yang direncanakan 40 hari, sebagai antisipasi jika jadwal kepulangan tertunda. Keputusan ini terbukti tepat karena kloternya sempat mengalami penundaan penerbangan tiga hari.</w:t>
      </w:r>
    </w:p>
    <w:p>
      <w:pPr>
        <w:pStyle w:val="Heading2"/>
        <w:spacing w:after="150" w:before="280"/>
      </w:pPr>
      <w:r>
        <w:rPr>
          <w:b/>
          <w:bCs/>
          <w:color w:val="2E7D6B"/>
          <w:sz w:val="27"/>
          <w:szCs w:val="27"/>
        </w:rPr>
        <w:t xml:space="preserve">Cara Menyimpan dan Mengatur Jadwal Minum Obat</w:t>
      </w:r>
    </w:p>
    <w:p>
      <w:pPr>
        <w:spacing w:after="160" w:line="300"/>
        <w:jc w:val="both"/>
      </w:pPr>
      <w:r>
        <w:rPr>
          <w:i/>
          <w:iCs/>
          <w:color w:val="1F6F5C"/>
          <w:sz w:val="23"/>
          <w:szCs w:val="23"/>
        </w:rPr>
        <w:t xml:space="preserve">Sedikit kedisiplinan dalam menyimpan dan menjadwalkan obat akan membuat hati jauh lebih tenang menjalani ibadah.</w:t>
      </w:r>
    </w:p>
    <w:p>
      <w:pPr>
        <w:spacing w:after="200" w:line="300"/>
        <w:jc w:val="both"/>
      </w:pPr>
      <w:r>
        <w:rPr>
          <w:sz w:val="24"/>
          <w:szCs w:val="24"/>
        </w:rPr>
        <w:t xml:space="preserve">Mengenai dosis dan jadwal minum obat yang tepat, termasuk bila terjadi perbedaan waktu atau perubahan jadwal makan, hal ini perlu dikonsultasikan langsung dengan dokter yang biasa menangani. [TINJAU TENAGA KESEHATAN] Jangan mengubah dosis sendiri, dan jangan menghentikan obat rutin hanya karena merasa sudah lebih sehat.</w:t>
      </w:r>
    </w:p>
    <w:p>
      <w:pPr>
        <w:spacing w:after="200" w:line="300"/>
        <w:jc w:val="both"/>
      </w:pPr>
      <w:r>
        <w:rPr>
          <w:sz w:val="24"/>
          <w:szCs w:val="24"/>
        </w:rPr>
        <w:t xml:space="preserve">Cara menyimpan obat juga perlu diperhatikan. Cuaca panas di Arab Saudi bisa mempengaruhi kestabilan obat bila disimpan sembarangan, misalnya di dalam tas yang terkena sinar matahari langsung. Gunakan kotak obat mingguan yang dibagi menurut hari dan waktu minum agar tidak ada dosis yang terlewat.</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Bu Aminah menggunakan kotak obat mingguan berlabel hari dan waktu untuk obat diabetesnya. Setiap malam sebelum tidur, ia mengecek kotak esok hari sudah terisi lengkap. Kebiasaan ini membuatnya tidak pernah lupa minum obat meski jadwal ibadah sangat padat.</w:t>
      </w:r>
    </w:p>
    <w:p>
      <w:pPr>
        <w:pStyle w:val="Heading2"/>
        <w:spacing w:after="150" w:before="280"/>
      </w:pPr>
      <w:r>
        <w:rPr>
          <w:b/>
          <w:bCs/>
          <w:color w:val="2E7D6B"/>
          <w:sz w:val="27"/>
          <w:szCs w:val="27"/>
        </w:rPr>
        <w:t xml:space="preserve">Melibatkan Keluarga dan Pendamping</w:t>
      </w:r>
    </w:p>
    <w:p>
      <w:pPr>
        <w:spacing w:after="160" w:line="300"/>
        <w:jc w:val="both"/>
      </w:pPr>
      <w:r>
        <w:rPr>
          <w:i/>
          <w:iCs/>
          <w:color w:val="1F6F5C"/>
          <w:sz w:val="23"/>
          <w:szCs w:val="23"/>
        </w:rPr>
        <w:t xml:space="preserve">Berbagi informasi kesehatan dengan orang terdekat bukan aib, melainkan bentuk kewaspadaan yang bijaksana.</w:t>
      </w:r>
    </w:p>
    <w:p>
      <w:pPr>
        <w:spacing w:after="200" w:line="300"/>
        <w:jc w:val="both"/>
      </w:pPr>
      <w:r>
        <w:rPr>
          <w:sz w:val="24"/>
          <w:szCs w:val="24"/>
        </w:rPr>
        <w:t xml:space="preserve">Bawa salinan resep dan daftar nama obat dalam bentuk tertulis, karena nama obat di Arab Saudi bisa berbeda dengan nama dagang di Indonesia. Bila bepergian bersama keluarga atau teman satu kamar, informasikan obat apa saja yang rutin dikonsumsi dan di mana obat tersebut disimpan, sebagai antisipasi bila sewaktu-waktu memerlukan bantuan orang lain.</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Mbah Karto memberi tahu anaknya yang mendampingi tentang lokasi obat jantungnya di dalam tas kecil. Suatu hari saat Mbah Karto kelelahan dan lupa di mana menyimpan obatnya, sang anak dengan sigap mengambilkan obat yang tepat karena sudah diberi tahu sebelumnya.</w:t>
      </w:r>
    </w:p>
    <w:p>
      <w:pPr>
        <w:pBdr>
          <w:top w:val="single" w:color="C5651E" w:sz="6"/>
          <w:bottom w:val="single" w:color="C5651E" w:sz="6"/>
          <w:left w:val="single" w:color="C5651E" w:sz="6"/>
          <w:right w:val="single" w:color="C5651E" w:sz="6"/>
        </w:pBdr>
        <w:shd w:fill="FDF0E4" w:val="clear"/>
        <w:spacing w:after="220" w:before="200"/>
        <w:ind w:left="120" w:right="120"/>
      </w:pPr>
      <w:r>
        <w:rPr>
          <w:b/>
          <w:bCs/>
          <w:color w:val="C5651E"/>
          <w:sz w:val="22"/>
          <w:szCs w:val="22"/>
        </w:rPr>
        <w:t xml:space="preserve">🔗 Kaitan dengan Lampiran — </w:t>
      </w:r>
      <w:r>
        <w:rPr>
          <w:color w:val="4A3320"/>
          <w:sz w:val="22"/>
          <w:szCs w:val="22"/>
        </w:rPr>
        <w:t xml:space="preserve">Gunakan Form D — Kartu Kepatuhan Minum Obat Mingguan di Lampiran (Bab 12) untuk mencentang setiap kali obat sudah diminum, agar tidak ada dosis yang terlewat.</w:t>
      </w:r>
    </w:p>
    <w:p>
      <w:pPr>
        <w:pBdr>
          <w:top w:val="single" w:color="1F6F5C" w:sz="6"/>
        </w:pBdr>
        <w:shd w:fill="EAF4F0" w:val="clear"/>
        <w:spacing w:after="0" w:before="200"/>
      </w:pPr>
      <w:r>
        <w:rPr>
          <w:b/>
          <w:bCs/>
          <w:color w:val="1F6F5C"/>
          <w:sz w:val="24"/>
          <w:szCs w:val="24"/>
        </w:rPr>
        <w:t xml:space="preserve">💡 Tips Praktis</w:t>
      </w:r>
    </w:p>
    <w:p>
      <w:pPr>
        <w:shd w:fill="EAF4F0" w:val="clear"/>
        <w:spacing w:after="60"/>
        <w:ind w:left="260"/>
      </w:pPr>
      <w:r>
        <w:rPr>
          <w:sz w:val="22"/>
          <w:szCs w:val="22"/>
        </w:rPr>
        <w:t xml:space="preserve">• Gunakan kotak obat mingguan berlabel hari dan waktu, agar tidak ada dosis yang terlewat atau terulang.</w:t>
      </w:r>
    </w:p>
    <w:p>
      <w:pPr>
        <w:shd w:fill="EAF4F0" w:val="clear"/>
        <w:spacing w:after="60"/>
        <w:ind w:left="260"/>
      </w:pPr>
      <w:r>
        <w:rPr>
          <w:sz w:val="22"/>
          <w:szCs w:val="22"/>
        </w:rPr>
        <w:t xml:space="preserve">• Bawa salinan resep dokter dan daftar nama obat generik, bukan hanya nama dagang.</w:t>
      </w:r>
    </w:p>
    <w:p>
      <w:pPr>
        <w:pBdr>
          <w:bottom w:val="single" w:color="1F6F5C" w:sz="6"/>
        </w:pBdr>
        <w:shd w:fill="EAF4F0" w:val="clear"/>
        <w:spacing w:after="200"/>
        <w:ind w:left="260"/>
      </w:pPr>
      <w:r>
        <w:rPr>
          <w:sz w:val="22"/>
          <w:szCs w:val="22"/>
        </w:rPr>
        <w:t xml:space="preserve">• Sisihkan obat cadangan di tas kecil yang selalu dibawa, terpisah dari koper besar.</w:t>
      </w:r>
    </w:p>
    <w:p>
      <w:pPr>
        <w:pBdr>
          <w:top w:val="single" w:color="B8860B" w:sz="6"/>
        </w:pBdr>
        <w:shd w:fill="FCF3E3" w:val="clear"/>
        <w:spacing w:after="0" w:before="200"/>
      </w:pPr>
      <w:r>
        <w:rPr>
          <w:b/>
          <w:bCs/>
          <w:color w:val="B8860B"/>
          <w:sz w:val="24"/>
          <w:szCs w:val="24"/>
        </w:rPr>
        <w:t xml:space="preserve">⚠ Yang Perlu Diingat</w:t>
      </w:r>
    </w:p>
    <w:p>
      <w:pPr>
        <w:shd w:fill="FCF3E3" w:val="clear"/>
        <w:spacing w:after="60"/>
        <w:ind w:left="260"/>
      </w:pPr>
      <w:r>
        <w:rPr>
          <w:sz w:val="22"/>
          <w:szCs w:val="22"/>
        </w:rPr>
        <w:t xml:space="preserve">• Jangan pernah menghentikan atau mengubah dosis obat rutin tanpa arahan dokter.</w:t>
      </w:r>
    </w:p>
    <w:p>
      <w:pPr>
        <w:pBdr>
          <w:bottom w:val="single" w:color="B8860B" w:sz="6"/>
        </w:pBdr>
        <w:shd w:fill="FCF3E3" w:val="clear"/>
        <w:spacing w:after="200"/>
        <w:ind w:left="260"/>
      </w:pPr>
      <w:r>
        <w:rPr>
          <w:sz w:val="22"/>
          <w:szCs w:val="22"/>
        </w:rPr>
        <w:t xml:space="preserve">• Simpan obat terlindung dari panas matahari langsung dan mudah dijangkau setiap saat.</w:t>
      </w:r>
    </w:p>
    <w:p>
      <w:pPr>
        <w:pageBreakBefore/>
      </w:pPr>
    </w:p>
    <w:p>
      <w:pPr>
        <w:pStyle w:val="Heading1"/>
        <w:spacing w:after="250"/>
      </w:pPr>
      <w:r>
        <w:rPr>
          <w:b/>
          <w:bCs/>
          <w:color w:val="999999"/>
          <w:sz w:val="26"/>
          <w:szCs w:val="26"/>
        </w:rPr>
        <w:t xml:space="preserve">Bab 7</w:t>
      </w:r>
    </w:p>
    <w:p>
      <w:pPr>
        <w:pStyle w:val="Heading1"/>
        <w:spacing w:after="300"/>
      </w:pPr>
      <w:r>
        <w:rPr>
          <w:b/>
          <w:bCs/>
          <w:color w:val="1F6F5C"/>
          <w:sz w:val="32"/>
          <w:szCs w:val="32"/>
        </w:rPr>
        <w:t xml:space="preserve">Menjaga Kesehatan di Kerumunan Padat: Tawaf, Sai, dan Lempar Jumrah</w:t>
      </w:r>
    </w:p>
    <w:p>
      <w:pPr>
        <w:pStyle w:val="Heading2"/>
        <w:spacing w:after="150" w:before="280"/>
      </w:pPr>
      <w:r>
        <w:rPr>
          <w:b/>
          <w:bCs/>
          <w:color w:val="2E7D6B"/>
          <w:sz w:val="27"/>
          <w:szCs w:val="27"/>
        </w:rPr>
        <w:t xml:space="preserve">Memahami Arus dan Memilih Waktu yang Tepat</w:t>
      </w:r>
    </w:p>
    <w:p>
      <w:pPr>
        <w:spacing w:after="160" w:line="300"/>
        <w:jc w:val="both"/>
      </w:pPr>
      <w:r>
        <w:rPr>
          <w:i/>
          <w:iCs/>
          <w:color w:val="1F6F5C"/>
          <w:sz w:val="23"/>
          <w:szCs w:val="23"/>
        </w:rPr>
        <w:t xml:space="preserve">Mengalir bersama arus, bukan melawannya, adalah kebijaksanaan yang akan menjaga keselamatan Bapak/Ibu di tengah lautan manusia.</w:t>
      </w:r>
    </w:p>
    <w:p>
      <w:pPr>
        <w:spacing w:after="200" w:line="300"/>
        <w:jc w:val="both"/>
      </w:pPr>
      <w:r>
        <w:rPr>
          <w:sz w:val="24"/>
          <w:szCs w:val="24"/>
        </w:rPr>
        <w:t xml:space="preserve">Thawaf, sa'i, dan lempar jumrah dijalankan di tengah kerumunan jutaan jemaah dari seluruh dunia. Kerumunan padat ini membawa tantangan tersendiri, mulai dari risiko terinjak atau terdorong, kelelahan akibat berdesakan, hingga risiko penularan penyakit.</w:t>
      </w:r>
    </w:p>
    <w:p>
      <w:pPr>
        <w:spacing w:after="200" w:line="300"/>
        <w:jc w:val="both"/>
      </w:pPr>
      <w:r>
        <w:rPr>
          <w:sz w:val="24"/>
          <w:szCs w:val="24"/>
        </w:rPr>
        <w:t xml:space="preserve">Penting memahami arah pergerakan massa dan mengikuti arus, bukan melawan arah kerumunan. Bila memungkinkan, pilih waktu yang tidak terlalu padat, misalnya dini hari atau menjelang subuh, ketika suhu juga lebih sejuk dan kerumunan biasanya sedikit lebih longgar.</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Pak Slamet dan rombongannya sengaja memilih waktu thawaf sunnah pada dini hari setelah shalat tahajud. Selain suasana lebih sejuk, ia merasa lebih leluasa bergerak dan bisa lebih khusyuk dibanding saat mencoba thawaf pada siang hari yang sangat padat.</w:t>
      </w:r>
    </w:p>
    <w:p>
      <w:pPr>
        <w:pStyle w:val="Heading2"/>
        <w:spacing w:after="150" w:before="280"/>
      </w:pPr>
      <w:r>
        <w:rPr>
          <w:b/>
          <w:bCs/>
          <w:color w:val="2E7D6B"/>
          <w:sz w:val="27"/>
          <w:szCs w:val="27"/>
        </w:rPr>
        <w:t xml:space="preserve">Bergerak dalam Kelompok dan Menjaga Identitas</w:t>
      </w:r>
    </w:p>
    <w:p>
      <w:pPr>
        <w:spacing w:after="160" w:line="300"/>
        <w:jc w:val="both"/>
      </w:pPr>
      <w:r>
        <w:rPr>
          <w:i/>
          <w:iCs/>
          <w:color w:val="1F6F5C"/>
          <w:sz w:val="23"/>
          <w:szCs w:val="23"/>
        </w:rPr>
        <w:t xml:space="preserve">Kebersamaan dalam rombongan adalah bentuk perlindungan — jangan biarkan semangat individu membuat Bapak/Ibu terpisah sendirian.</w:t>
      </w:r>
    </w:p>
    <w:p>
      <w:pPr>
        <w:spacing w:after="200" w:line="300"/>
        <w:jc w:val="both"/>
      </w:pPr>
      <w:r>
        <w:rPr>
          <w:sz w:val="24"/>
          <w:szCs w:val="24"/>
        </w:rPr>
        <w:t xml:space="preserve">Selalu bergerak dalam kelompok, jangan berpisah sendirian dari rombongan atau kloter, terutama bagi jemaah lanjut usia. Tentukan titik kumpul dan buat kesepakatan dengan teman serombongan sebelum memasuki area padat. Gunakan gelang identitas dan kartu identitas jemaah setiap saat, agar bila tersesat, petugas dapat mengarahkan kembali ke kloter.</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Mbah Karto pernah nyaris terpisah dari rombongan saat lempar jumrah karena berjalan agak lambat. Untungnya sebelum masuk area padat, rombongan sudah menyepakati titik kumpul di dekat menara tertentu, sehingga ia bisa kembali berkumpul tanpa panik, dibantu gelang identitas yang dikenakannya.</w:t>
      </w:r>
    </w:p>
    <w:p>
      <w:pPr>
        <w:pStyle w:val="Heading2"/>
        <w:spacing w:after="150" w:before="280"/>
      </w:pPr>
      <w:r>
        <w:rPr>
          <w:b/>
          <w:bCs/>
          <w:color w:val="2E7D6B"/>
          <w:sz w:val="27"/>
          <w:szCs w:val="27"/>
        </w:rPr>
        <w:t xml:space="preserve">Menjaga Kondisi Fisik Sebelum dan Saat di Kerumunan</w:t>
      </w:r>
    </w:p>
    <w:p>
      <w:pPr>
        <w:spacing w:after="160" w:line="300"/>
        <w:jc w:val="both"/>
      </w:pPr>
      <w:r>
        <w:rPr>
          <w:i/>
          <w:iCs/>
          <w:color w:val="1F6F5C"/>
          <w:sz w:val="23"/>
          <w:szCs w:val="23"/>
        </w:rPr>
        <w:t xml:space="preserve">Tubuh yang siap sebelum masuk kerumunan adalah bekal utama agar ibadah tetap khusyuk di tengah keramaian.</w:t>
      </w:r>
    </w:p>
    <w:p>
      <w:pPr>
        <w:spacing w:after="200" w:line="300"/>
        <w:jc w:val="both"/>
      </w:pPr>
      <w:r>
        <w:rPr>
          <w:sz w:val="24"/>
          <w:szCs w:val="24"/>
        </w:rPr>
        <w:t xml:space="preserve">Pastikan sudah cukup istirahat, sudah minum air yang cukup, dan tidak dalam kondisi terlalu lapar atau terlalu kenyang sebelum menjalankan thawaf, sa'i, atau lempar jumrah. Bila merasa sesak, pusing, atau kelelahan di tengah kerumunan, jangan memaksakan diri melawan arus — bergerak perlahan ke tepi, cari tempat lebih longgar, dan segera minta bantuan petugas.</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Bu Aminah sempat merasa pusing di tengah sa'i karena belum sempat minum sebelum berangkat. Ia segera mengingat anjuran buku ini: bergerak perlahan ke tepi, duduk sejenak, minum air yang dibawanya, lalu melanjutkan sa'i setelah kondisinya membaik.</w:t>
      </w:r>
    </w:p>
    <w:p>
      <w:pPr>
        <w:pBdr>
          <w:top w:val="single" w:color="1F6F5C" w:sz="6"/>
        </w:pBdr>
        <w:shd w:fill="EAF4F0" w:val="clear"/>
        <w:spacing w:after="0" w:before="200"/>
      </w:pPr>
      <w:r>
        <w:rPr>
          <w:b/>
          <w:bCs/>
          <w:color w:val="1F6F5C"/>
          <w:sz w:val="24"/>
          <w:szCs w:val="24"/>
        </w:rPr>
        <w:t xml:space="preserve">💡 Tips Praktis</w:t>
      </w:r>
    </w:p>
    <w:p>
      <w:pPr>
        <w:shd w:fill="EAF4F0" w:val="clear"/>
        <w:spacing w:after="60"/>
        <w:ind w:left="260"/>
      </w:pPr>
      <w:r>
        <w:rPr>
          <w:sz w:val="22"/>
          <w:szCs w:val="22"/>
        </w:rPr>
        <w:t xml:space="preserve">• Pilih waktu ibadah pada jam-jam yang tidak terlalu padat, misalnya dini hari, bila kondisi fisik memungkinkan.</w:t>
      </w:r>
    </w:p>
    <w:p>
      <w:pPr>
        <w:shd w:fill="EAF4F0" w:val="clear"/>
        <w:spacing w:after="60"/>
        <w:ind w:left="260"/>
      </w:pPr>
      <w:r>
        <w:rPr>
          <w:sz w:val="22"/>
          <w:szCs w:val="22"/>
        </w:rPr>
        <w:t xml:space="preserve">• Selalu kenakan gelang identitas dan bawa kartu jemaah, terutama saat berada di area padat.</w:t>
      </w:r>
    </w:p>
    <w:p>
      <w:pPr>
        <w:pBdr>
          <w:bottom w:val="single" w:color="1F6F5C" w:sz="6"/>
        </w:pBdr>
        <w:shd w:fill="EAF4F0" w:val="clear"/>
        <w:spacing w:after="200"/>
        <w:ind w:left="260"/>
      </w:pPr>
      <w:r>
        <w:rPr>
          <w:sz w:val="22"/>
          <w:szCs w:val="22"/>
        </w:rPr>
        <w:t xml:space="preserve">• Sepakati titik kumpul dengan rombongan sebelum memasuki kerumunan besar.</w:t>
      </w:r>
    </w:p>
    <w:p>
      <w:pPr>
        <w:pBdr>
          <w:top w:val="single" w:color="B8860B" w:sz="6"/>
        </w:pBdr>
        <w:shd w:fill="FCF3E3" w:val="clear"/>
        <w:spacing w:after="0" w:before="200"/>
      </w:pPr>
      <w:r>
        <w:rPr>
          <w:b/>
          <w:bCs/>
          <w:color w:val="B8860B"/>
          <w:sz w:val="24"/>
          <w:szCs w:val="24"/>
        </w:rPr>
        <w:t xml:space="preserve">⚠ Yang Perlu Diingat</w:t>
      </w:r>
    </w:p>
    <w:p>
      <w:pPr>
        <w:shd w:fill="FCF3E3" w:val="clear"/>
        <w:spacing w:after="60"/>
        <w:ind w:left="260"/>
      </w:pPr>
      <w:r>
        <w:rPr>
          <w:sz w:val="22"/>
          <w:szCs w:val="22"/>
        </w:rPr>
        <w:t xml:space="preserve">• Ikuti arah arus massa, jangan melawan arah kerumunan.</w:t>
      </w:r>
    </w:p>
    <w:p>
      <w:pPr>
        <w:pBdr>
          <w:bottom w:val="single" w:color="B8860B" w:sz="6"/>
        </w:pBdr>
        <w:shd w:fill="FCF3E3" w:val="clear"/>
        <w:spacing w:after="200"/>
        <w:ind w:left="260"/>
      </w:pPr>
      <w:r>
        <w:rPr>
          <w:sz w:val="22"/>
          <w:szCs w:val="22"/>
        </w:rPr>
        <w:t xml:space="preserve">• Jangan memaksakan diri bila merasa sesak atau kelelahan di tengah kerumunan, segera bergerak ke tepi dan cari bantuan petugas.</w:t>
      </w:r>
    </w:p>
    <w:p>
      <w:pPr>
        <w:pageBreakBefore/>
      </w:pPr>
    </w:p>
    <w:p>
      <w:pPr>
        <w:pStyle w:val="Heading1"/>
        <w:spacing w:after="250"/>
      </w:pPr>
      <w:r>
        <w:rPr>
          <w:b/>
          <w:bCs/>
          <w:color w:val="999999"/>
          <w:sz w:val="26"/>
          <w:szCs w:val="26"/>
        </w:rPr>
        <w:t xml:space="preserve">Bab 8</w:t>
      </w:r>
    </w:p>
    <w:p>
      <w:pPr>
        <w:pStyle w:val="Heading1"/>
        <w:spacing w:after="300"/>
      </w:pPr>
      <w:r>
        <w:rPr>
          <w:b/>
          <w:bCs/>
          <w:color w:val="1F6F5C"/>
          <w:sz w:val="32"/>
          <w:szCs w:val="32"/>
        </w:rPr>
        <w:t xml:space="preserve">Kesehatan Mental dan Emosional Selama Ibadah Haji</w:t>
      </w:r>
    </w:p>
    <w:p>
      <w:pPr>
        <w:pStyle w:val="Heading2"/>
        <w:spacing w:after="150" w:before="280"/>
      </w:pPr>
      <w:r>
        <w:rPr>
          <w:b/>
          <w:bCs/>
          <w:color w:val="2E7D6B"/>
          <w:sz w:val="27"/>
          <w:szCs w:val="27"/>
        </w:rPr>
        <w:t xml:space="preserve">Mengenali Perasaan yang Wajar Selama Ibadah</w:t>
      </w:r>
    </w:p>
    <w:p>
      <w:pPr>
        <w:spacing w:after="160" w:line="300"/>
        <w:jc w:val="both"/>
      </w:pPr>
      <w:r>
        <w:rPr>
          <w:i/>
          <w:iCs/>
          <w:color w:val="1F6F5C"/>
          <w:sz w:val="23"/>
          <w:szCs w:val="23"/>
        </w:rPr>
        <w:t xml:space="preserve">Perasaan lelah atau haru yang campur aduk bukan tanda kelemahan, melainkan bukti bahwa hati Bapak/Ibu sedang benar-benar hadir dalam ibadah ini.</w:t>
      </w:r>
    </w:p>
    <w:p>
      <w:pPr>
        <w:spacing w:after="200" w:line="300"/>
        <w:jc w:val="both"/>
      </w:pPr>
      <w:r>
        <w:rPr>
          <w:sz w:val="24"/>
          <w:szCs w:val="24"/>
        </w:rPr>
        <w:t xml:space="preserve">Perjalanan haji membawa berbagai perasaan sekaligus: kerinduan yang telah lama dinanti, haru dan syukur, namun juga tidak jarang diselingi rasa lelah, rindu keluarga, cemas, atau bahkan gesekan kecil dengan sesama jemaah akibat kelelahan dan padatnya jadwal. Mengenali perasaan ini sebagai sesuatu yang manusiawi adalah langkah pertama menjaga kesehatan mental.</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Bu Aminah sempat menangis tanpa sebab yang jelas di hari ketiga karena rindu cucunya di rumah, lalu merasa bersalah karena mengira dirinya kurang bersyukur. Setelah berbagi cerita dengan teman sekamarnya yang merasakan hal serupa, ia menyadari perasaan itu wajar dan tidak perlu disesali.</w:t>
      </w:r>
    </w:p>
    <w:p>
      <w:pPr>
        <w:pStyle w:val="Heading2"/>
        <w:spacing w:after="150" w:before="280"/>
      </w:pPr>
      <w:r>
        <w:rPr>
          <w:b/>
          <w:bCs/>
          <w:color w:val="2E7D6B"/>
          <w:sz w:val="27"/>
          <w:szCs w:val="27"/>
        </w:rPr>
        <w:t xml:space="preserve">Cara Sederhana Menjaga Ketenangan Hati</w:t>
      </w:r>
    </w:p>
    <w:p>
      <w:pPr>
        <w:spacing w:after="160" w:line="300"/>
        <w:jc w:val="both"/>
      </w:pPr>
      <w:r>
        <w:rPr>
          <w:i/>
          <w:iCs/>
          <w:color w:val="1F6F5C"/>
          <w:sz w:val="23"/>
          <w:szCs w:val="23"/>
        </w:rPr>
        <w:t xml:space="preserve">Ketenangan hati bisa dijemput lewat kebiasaan-kebiasaan kecil yang tidak memerlukan biaya, hanya kemauan untuk melakukannya.</w:t>
      </w:r>
    </w:p>
    <w:p>
      <w:pPr>
        <w:spacing w:after="200" w:line="300"/>
        <w:jc w:val="both"/>
      </w:pPr>
      <w:r>
        <w:rPr>
          <w:sz w:val="24"/>
          <w:szCs w:val="24"/>
        </w:rPr>
        <w:t xml:space="preserve">Beberapa cara sederhana dapat membantu menjaga ketenangan hati, di antaranya memperbanyak dzikir dan doa, menjaga komunikasi dengan keluarga di Tanah Air melalui telepon secara teratur, serta berbagi cerita dan saling menyemangati dengan sesama jemaah satu kloter. Istirahat yang cukup juga berpengaruh besar terhadap kestabilan emosi.</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Pak Slamet membiasakan menelepon istrinya setiap sore selama sepuluh menit, sekadar bercerita kegiatan hari itu. Kebiasaan kecil ini membuatnya merasa tetap terhubung dengan rumah, sehingga rasa rindu tidak sampai mengganggu konsentrasi ibadahnya.</w:t>
      </w:r>
    </w:p>
    <w:p>
      <w:pPr>
        <w:pStyle w:val="Heading2"/>
        <w:spacing w:after="150" w:before="280"/>
      </w:pPr>
      <w:r>
        <w:rPr>
          <w:b/>
          <w:bCs/>
          <w:color w:val="2E7D6B"/>
          <w:sz w:val="27"/>
          <w:szCs w:val="27"/>
        </w:rPr>
        <w:t xml:space="preserve">Kapan Perlu Berbicara dengan Petugas</w:t>
      </w:r>
    </w:p>
    <w:p>
      <w:pPr>
        <w:spacing w:after="160" w:line="300"/>
        <w:jc w:val="both"/>
      </w:pPr>
      <w:r>
        <w:rPr>
          <w:i/>
          <w:iCs/>
          <w:color w:val="1F6F5C"/>
          <w:sz w:val="23"/>
          <w:szCs w:val="23"/>
        </w:rPr>
        <w:t xml:space="preserve">Berbagi beban hati dengan orang lain bukan aib, melainkan langkah bijak yang justru menguatkan.</w:t>
      </w:r>
    </w:p>
    <w:p>
      <w:pPr>
        <w:spacing w:after="200" w:line="300"/>
        <w:jc w:val="both"/>
      </w:pPr>
      <w:r>
        <w:rPr>
          <w:sz w:val="24"/>
          <w:szCs w:val="24"/>
        </w:rPr>
        <w:t xml:space="preserve">Bila Bapak/Ibu merasakan kesedihan mendalam, kecemasan berlebihan, sulit tidur berkepanjangan, atau perasaan tertekan yang tidak kunjung membaik, jangan ragu berbicara dengan TKHI, pembimbing KBIHU, atau petugas pendamping. Menjaga hati tetap lapang dan memaafkan kesalahan sesama jemaah akan membuat perjalanan ibadah terasa lebih ringan dan penuh makna.</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Mbah Karto sempat murung berhari-hari karena memikirkan kondisi kesehatannya yang menurun. Setelah didorong anaknya untuk bercerita kepada pembimbing KBIHU, ia mendapat nasihat dan dukungan yang membuatnya kembali bersemangat menjalani sisa rangkaian ibadah.</w:t>
      </w:r>
    </w:p>
    <w:p>
      <w:pPr>
        <w:pBdr>
          <w:top w:val="single" w:color="1F6F5C" w:sz="6"/>
        </w:pBdr>
        <w:shd w:fill="EAF4F0" w:val="clear"/>
        <w:spacing w:after="0" w:before="200"/>
      </w:pPr>
      <w:r>
        <w:rPr>
          <w:b/>
          <w:bCs/>
          <w:color w:val="1F6F5C"/>
          <w:sz w:val="24"/>
          <w:szCs w:val="24"/>
        </w:rPr>
        <w:t xml:space="preserve">💡 Tips Praktis</w:t>
      </w:r>
    </w:p>
    <w:p>
      <w:pPr>
        <w:shd w:fill="EAF4F0" w:val="clear"/>
        <w:spacing w:after="60"/>
        <w:ind w:left="260"/>
      </w:pPr>
      <w:r>
        <w:rPr>
          <w:sz w:val="22"/>
          <w:szCs w:val="22"/>
        </w:rPr>
        <w:t xml:space="preserve">• Sisihkan waktu setiap hari untuk menelepon keluarga di Tanah Air, sekadar untuk melepas rindu.</w:t>
      </w:r>
    </w:p>
    <w:p>
      <w:pPr>
        <w:pBdr>
          <w:bottom w:val="single" w:color="1F6F5C" w:sz="6"/>
        </w:pBdr>
        <w:shd w:fill="EAF4F0" w:val="clear"/>
        <w:spacing w:after="200"/>
        <w:ind w:left="260"/>
      </w:pPr>
      <w:r>
        <w:rPr>
          <w:sz w:val="22"/>
          <w:szCs w:val="22"/>
        </w:rPr>
        <w:t xml:space="preserve">• Perbanyak dzikir ringan yang bisa dilakukan sambil berjalan atau menunggu antrean, sebagai sumber ketenangan.</w:t>
      </w:r>
    </w:p>
    <w:p>
      <w:pPr>
        <w:pBdr>
          <w:top w:val="single" w:color="B8860B" w:sz="6"/>
        </w:pBdr>
        <w:shd w:fill="FCF3E3" w:val="clear"/>
        <w:spacing w:after="0" w:before="200"/>
      </w:pPr>
      <w:r>
        <w:rPr>
          <w:b/>
          <w:bCs/>
          <w:color w:val="B8860B"/>
          <w:sz w:val="24"/>
          <w:szCs w:val="24"/>
        </w:rPr>
        <w:t xml:space="preserve">⚠ Yang Perlu Diingat</w:t>
      </w:r>
    </w:p>
    <w:p>
      <w:pPr>
        <w:shd w:fill="FCF3E3" w:val="clear"/>
        <w:spacing w:after="60"/>
        <w:ind w:left="260"/>
      </w:pPr>
      <w:r>
        <w:rPr>
          <w:sz w:val="22"/>
          <w:szCs w:val="22"/>
        </w:rPr>
        <w:t xml:space="preserve">• Perasaan lelah, rindu, atau sesekali tersinggung adalah hal yang wajar selama ibadah haji.</w:t>
      </w:r>
    </w:p>
    <w:p>
      <w:pPr>
        <w:pBdr>
          <w:bottom w:val="single" w:color="B8860B" w:sz="6"/>
        </w:pBdr>
        <w:shd w:fill="FCF3E3" w:val="clear"/>
        <w:spacing w:after="200"/>
        <w:ind w:left="260"/>
      </w:pPr>
      <w:r>
        <w:rPr>
          <w:sz w:val="22"/>
          <w:szCs w:val="22"/>
        </w:rPr>
        <w:t xml:space="preserve">• Jangan ragu berbicara dengan TKHI atau pembimbing bila perasaan tertekan berlangsung lama.</w:t>
      </w:r>
    </w:p>
    <w:p>
      <w:pPr>
        <w:pageBreakBefore/>
      </w:pPr>
    </w:p>
    <w:p>
      <w:pPr>
        <w:pStyle w:val="Heading1"/>
        <w:spacing w:after="250"/>
      </w:pPr>
      <w:r>
        <w:rPr>
          <w:b/>
          <w:bCs/>
          <w:color w:val="999999"/>
          <w:sz w:val="26"/>
          <w:szCs w:val="26"/>
        </w:rPr>
        <w:t xml:space="preserve">Bab 9</w:t>
      </w:r>
    </w:p>
    <w:p>
      <w:pPr>
        <w:pStyle w:val="Heading1"/>
        <w:spacing w:after="300"/>
      </w:pPr>
      <w:r>
        <w:rPr>
          <w:b/>
          <w:bCs/>
          <w:color w:val="1F6F5C"/>
          <w:sz w:val="32"/>
          <w:szCs w:val="32"/>
        </w:rPr>
        <w:t xml:space="preserve">Menjaga Kesehatan dan Mobilitas Jemaah dengan Disabilitas atau Keterbatasan Fisik</w:t>
      </w:r>
    </w:p>
    <w:p>
      <w:pPr>
        <w:pStyle w:val="Heading2"/>
        <w:spacing w:after="150" w:before="280"/>
      </w:pPr>
      <w:r>
        <w:rPr>
          <w:b/>
          <w:bCs/>
          <w:color w:val="2E7D6B"/>
          <w:sz w:val="27"/>
          <w:szCs w:val="27"/>
        </w:rPr>
        <w:t xml:space="preserve">Semangat Ibadah Tanpa Memandang Keterbatasan</w:t>
      </w:r>
    </w:p>
    <w:p>
      <w:pPr>
        <w:spacing w:after="160" w:line="300"/>
        <w:jc w:val="both"/>
      </w:pPr>
      <w:r>
        <w:rPr>
          <w:i/>
          <w:iCs/>
          <w:color w:val="1F6F5C"/>
          <w:sz w:val="23"/>
          <w:szCs w:val="23"/>
        </w:rPr>
        <w:t xml:space="preserve">Niat suci yang Bapak/Ibu jaga sejak lama layak dihormati dan didukung sepenuhnya, apa pun kondisi fisik yang dimiliki hari ini.</w:t>
      </w:r>
    </w:p>
    <w:p>
      <w:pPr>
        <w:spacing w:after="200" w:line="300"/>
        <w:jc w:val="both"/>
      </w:pPr>
      <w:r>
        <w:rPr>
          <w:sz w:val="24"/>
          <w:szCs w:val="24"/>
        </w:rPr>
        <w:t xml:space="preserve">Ibadah haji terbuka bagi setiap muslim yang mampu, termasuk Bapak/Ibu yang memiliki disabilitas atau keterbatasan fisik, baik karena kondisi sejak lahir, penyakit, kecelakaan, maupun proses menua. Semangat dan niat yang kuat untuk menyempurnakan rukun Islam patut dihormati dan didukung dengan persiapan serta pendampingan yang tepat, bukan dipandang sebagai kekurangan yang menghalangi.</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Pak Rahmat (65 tahun) menggunakan kursi roda sejak stroke ringan tiga tahun lalu. Sempat ragu mendaftar haji, ia akhirnya mantap setelah mendengar cerita jemaah lain dengan kondisi serupa yang berhasil menunaikan seluruh rukun haji dengan pendampingan yang baik. "Yang penting niatnya kuat dan persiapannya matang," katanya menguatkan diri.</w:t>
      </w:r>
    </w:p>
    <w:p>
      <w:pPr>
        <w:pStyle w:val="Heading2"/>
        <w:spacing w:after="150" w:before="280"/>
      </w:pPr>
      <w:r>
        <w:rPr>
          <w:b/>
          <w:bCs/>
          <w:color w:val="2E7D6B"/>
          <w:sz w:val="27"/>
          <w:szCs w:val="27"/>
        </w:rPr>
        <w:t xml:space="preserve">Alat Bantu dan Pendampingan yang Tepat</w:t>
      </w:r>
    </w:p>
    <w:p>
      <w:pPr>
        <w:spacing w:after="160" w:line="300"/>
        <w:jc w:val="both"/>
      </w:pPr>
      <w:r>
        <w:rPr>
          <w:i/>
          <w:iCs/>
          <w:color w:val="1F6F5C"/>
          <w:sz w:val="23"/>
          <w:szCs w:val="23"/>
        </w:rPr>
        <w:t xml:space="preserve">Alat bantu dan tangan-tangan pendamping bukan tanda kelemahan, melainkan sarana yang memudahkan Bapak/Ibu meraih haji yang mabrur.</w:t>
      </w:r>
    </w:p>
    <w:p>
      <w:pPr>
        <w:spacing w:after="200" w:line="300"/>
        <w:jc w:val="both"/>
      </w:pPr>
      <w:r>
        <w:rPr>
          <w:sz w:val="24"/>
          <w:szCs w:val="24"/>
        </w:rPr>
        <w:t xml:space="preserve">Kunci utama bagi jemaah dengan keterbatasan fisik adalah perencanaan yang matang sejak jauh hari. Informasikan kondisi fisik yang dimiliki kepada petugas KBIHU dan petugas kesehatan sejak awal pendaftaran, agar dapat direncanakan pendampingan yang sesuai, termasuk kebutuhan alat bantu, kursi roda, tongkat, atau pendamping khusus selama beribadah.</w:t>
      </w:r>
    </w:p>
    <w:p>
      <w:pPr>
        <w:spacing w:after="200" w:line="300"/>
        <w:jc w:val="both"/>
      </w:pPr>
      <w:r>
        <w:rPr>
          <w:sz w:val="24"/>
          <w:szCs w:val="24"/>
        </w:rPr>
        <w:t xml:space="preserve">Berbagai alat bantu dapat sangat membantu mobilitas, misalnya kursi roda untuk thawaf dan sa'i, tongkat atau walker bagi yang memiliki gangguan keseimbangan, serta alat bantu dengar bagi yang mengalami gangguan pendengaran. Pastikan alat bantu yang biasa digunakan di rumah dibawa serta dan dalam kondisi baik.</w:t>
      </w:r>
    </w:p>
    <w:p>
      <w:pPr>
        <w:pStyle w:val="Heading3"/>
        <w:spacing w:after="150" w:before="280"/>
      </w:pPr>
      <w:r>
        <w:rPr>
          <w:b/>
          <w:bCs/>
          <w:color w:val="555555"/>
          <w:sz w:val="24"/>
          <w:szCs w:val="24"/>
        </w:rPr>
        <w:t xml:space="preserve">Melatih Pendamping Sebelum Berangkat</w:t>
      </w:r>
    </w:p>
    <w:p>
      <w:pPr>
        <w:spacing w:after="160" w:line="300"/>
        <w:jc w:val="both"/>
      </w:pPr>
      <w:r>
        <w:rPr>
          <w:i/>
          <w:iCs/>
          <w:color w:val="1F6F5C"/>
          <w:sz w:val="23"/>
          <w:szCs w:val="23"/>
        </w:rPr>
        <w:t xml:space="preserve">Pendamping yang terlatih adalah kunci kenyamanan dan keselamatan jemaah dengan keterbatasan fisik selama beribadah.</w:t>
      </w:r>
    </w:p>
    <w:p>
      <w:pPr>
        <w:spacing w:after="200" w:line="300"/>
        <w:jc w:val="both"/>
      </w:pPr>
      <w:r>
        <w:rPr>
          <w:sz w:val="24"/>
          <w:szCs w:val="24"/>
        </w:rPr>
        <w:t xml:space="preserve">Sebelum berangkat, ada baiknya pendamping mempelajari cara membantu perpindahan yang aman, cara mendorong kursi roda di tengah kerumunan, serta memahami rute-rute yang lebih ramah bagi jemaah dengan keterbatasan fisik, seperti jalur khusus kursi roda yang telah disediakan di Masjidil Haram.</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Putra Pak Rahmat berlatih mendorong kursi roda ayahnya di area ramai seperti mal dan pasar selama beberapa bulan sebelum berangkat, agar terbiasa bermanuver di tengah kerumunan. Latihan ini terbukti sangat membantu saat mendorong kursi roda di area thawaf yang padat.</w:t>
      </w:r>
    </w:p>
    <w:p>
      <w:pPr>
        <w:pStyle w:val="Heading2"/>
        <w:spacing w:after="150" w:before="280"/>
      </w:pPr>
      <w:r>
        <w:rPr>
          <w:b/>
          <w:bCs/>
          <w:color w:val="2E7D6B"/>
          <w:sz w:val="27"/>
          <w:szCs w:val="27"/>
        </w:rPr>
        <w:t xml:space="preserve">Penyesuaian Jadwal dan Menjaga Martabat</w:t>
      </w:r>
    </w:p>
    <w:p>
      <w:pPr>
        <w:spacing w:after="160" w:line="300"/>
        <w:jc w:val="both"/>
      </w:pPr>
      <w:r>
        <w:rPr>
          <w:i/>
          <w:iCs/>
          <w:color w:val="1F6F5C"/>
          <w:sz w:val="23"/>
          <w:szCs w:val="23"/>
        </w:rPr>
        <w:t xml:space="preserve">Menyesuaikan jadwal bukan berarti ibadah menjadi kurang sempurna — justru itulah bentuk kearifan yang membuat ibadah tetap khusyuk dan bermartabat.</w:t>
      </w:r>
    </w:p>
    <w:p>
      <w:pPr>
        <w:spacing w:after="200" w:line="300"/>
        <w:jc w:val="both"/>
      </w:pPr>
      <w:r>
        <w:rPr>
          <w:sz w:val="24"/>
          <w:szCs w:val="24"/>
        </w:rPr>
        <w:t xml:space="preserve">Jemaah dengan keterbatasan fisik dapat memilih waktu thawaf dan sa'i pada jam yang tidak terlalu padat, memanfaatkan lantai atau area yang disediakan khusus, serta tidak memaksakan diri mengikuti seluruh kegiatan tambahan di luar rukun dan wajib haji bila kondisi fisik tidak memungkinkan.</w:t>
      </w:r>
    </w:p>
    <w:p>
      <w:pPr>
        <w:spacing w:after="200" w:line="300"/>
        <w:jc w:val="both"/>
      </w:pPr>
      <w:r>
        <w:rPr>
          <w:sz w:val="24"/>
          <w:szCs w:val="24"/>
        </w:rPr>
        <w:t xml:space="preserve">Yang tidak kalah penting adalah menjaga martabat dan kenyamanan jemaah dengan keterbatasan fisik. Bantuan yang diberikan sebaiknya selalu disertai komunikasi yang menghormati, menanyakan kebutuhan dan kenyamanan, bukan sekadar mengambil alih tanpa persetujuan.</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Saat mendorong kursi roda ayahnya, putra Pak Rahmat selalu bertanya lebih dulu, "Bapak mau lewat sisi mana, nyaman tidak posisinya?" alih-alih langsung mendorong sesuka hati. Pak Rahmat merasa dihormati dan tetap merasa menjadi pengambil keputusan atas ibadahnya sendiri.</w:t>
      </w:r>
    </w:p>
    <w:p>
      <w:pPr>
        <w:pBdr>
          <w:top w:val="single" w:color="555555" w:sz="6"/>
        </w:pBdr>
        <w:shd w:fill="EDEDED" w:val="clear"/>
        <w:spacing w:after="0" w:before="200"/>
      </w:pPr>
      <w:r>
        <w:rPr>
          <w:b/>
          <w:bCs/>
          <w:color w:val="444444"/>
          <w:sz w:val="24"/>
          <w:szCs w:val="24"/>
        </w:rPr>
        <w:t xml:space="preserve">☑ Checklist</w:t>
      </w:r>
    </w:p>
    <w:p>
      <w:pPr>
        <w:shd w:fill="EDEDED" w:val="clear"/>
        <w:spacing w:after="60"/>
        <w:ind w:left="260"/>
      </w:pPr>
      <w:r>
        <w:rPr>
          <w:sz w:val="22"/>
          <w:szCs w:val="22"/>
        </w:rPr>
        <w:t xml:space="preserve">☐ Kondisi fisik dan kebutuhan pendampingan sudah dilaporkan ke KBIHU dan petugas kesehatan sejak awal.</w:t>
      </w:r>
    </w:p>
    <w:p>
      <w:pPr>
        <w:shd w:fill="EDEDED" w:val="clear"/>
        <w:spacing w:after="60"/>
        <w:ind w:left="260"/>
      </w:pPr>
      <w:r>
        <w:rPr>
          <w:sz w:val="22"/>
          <w:szCs w:val="22"/>
        </w:rPr>
        <w:t xml:space="preserve">☐ Alat bantu (kursi roda, tongkat, walker, alat bantu dengar) dalam kondisi baik dan siap dibawa.</w:t>
      </w:r>
    </w:p>
    <w:p>
      <w:pPr>
        <w:shd w:fill="EDEDED" w:val="clear"/>
        <w:spacing w:after="60"/>
        <w:ind w:left="260"/>
      </w:pPr>
      <w:r>
        <w:rPr>
          <w:sz w:val="22"/>
          <w:szCs w:val="22"/>
        </w:rPr>
        <w:t xml:space="preserve">☐ Pendamping sudah memahami cara membantu perpindahan dan mendorong kursi roda dengan aman.</w:t>
      </w:r>
    </w:p>
    <w:p>
      <w:pPr>
        <w:shd w:fill="EDEDED" w:val="clear"/>
        <w:spacing w:after="60"/>
        <w:ind w:left="260"/>
      </w:pPr>
      <w:r>
        <w:rPr>
          <w:sz w:val="22"/>
          <w:szCs w:val="22"/>
        </w:rPr>
        <w:t xml:space="preserve">☐ Sudah mengetahui rute dan fasilitas ramah disabilitas di Masjidil Haram dan area ibadah lain.</w:t>
      </w:r>
    </w:p>
    <w:p>
      <w:pPr>
        <w:shd w:fill="EDEDED" w:val="clear"/>
        <w:spacing w:after="60"/>
        <w:ind w:left="260"/>
      </w:pPr>
      <w:r>
        <w:rPr>
          <w:sz w:val="22"/>
          <w:szCs w:val="22"/>
        </w:rPr>
        <w:t xml:space="preserve">☐ Membawa surat keterangan medis terkait kondisi disabilitas atau keterbatasan fisik.</w:t>
      </w:r>
    </w:p>
    <w:p>
      <w:pPr>
        <w:pBdr>
          <w:bottom w:val="single" w:color="555555" w:sz="6"/>
        </w:pBdr>
        <w:shd w:fill="EDEDED" w:val="clear"/>
        <w:spacing w:after="200"/>
        <w:ind w:left="260"/>
      </w:pPr>
      <w:r>
        <w:rPr>
          <w:sz w:val="22"/>
          <w:szCs w:val="22"/>
        </w:rPr>
        <w:t xml:space="preserve">☐ Menyiapkan rencana jadwal ibadah yang disesuaikan, termasuk waktu yang tidak terlalu padat.</w:t>
      </w:r>
    </w:p>
    <w:p>
      <w:pPr>
        <w:pBdr>
          <w:top w:val="single" w:color="C5651E" w:sz="6"/>
          <w:bottom w:val="single" w:color="C5651E" w:sz="6"/>
          <w:left w:val="single" w:color="C5651E" w:sz="6"/>
          <w:right w:val="single" w:color="C5651E" w:sz="6"/>
        </w:pBdr>
        <w:shd w:fill="FDF0E4" w:val="clear"/>
        <w:spacing w:after="220" w:before="200"/>
        <w:ind w:left="120" w:right="120"/>
      </w:pPr>
      <w:r>
        <w:rPr>
          <w:b/>
          <w:bCs/>
          <w:color w:val="C5651E"/>
          <w:sz w:val="22"/>
          <w:szCs w:val="22"/>
        </w:rPr>
        <w:t xml:space="preserve">🔗 Kaitan dengan Lampiran — </w:t>
      </w:r>
      <w:r>
        <w:rPr>
          <w:color w:val="4A3320"/>
          <w:sz w:val="22"/>
          <w:szCs w:val="22"/>
        </w:rPr>
        <w:t xml:space="preserve">Isi kebutuhan alat bantu dan pendamping pada Form A (Data Diri) dan aspek ke-6 pada Form F (Self-Assessment) di Lampiran (Bab 12), agar tercatat sebagai bagian dari evaluasi Istithaah.</w:t>
      </w:r>
    </w:p>
    <w:p>
      <w:pPr>
        <w:pBdr>
          <w:top w:val="single" w:color="1F6F5C" w:sz="6"/>
        </w:pBdr>
        <w:shd w:fill="EAF4F0" w:val="clear"/>
        <w:spacing w:after="0" w:before="200"/>
      </w:pPr>
      <w:r>
        <w:rPr>
          <w:b/>
          <w:bCs/>
          <w:color w:val="1F6F5C"/>
          <w:sz w:val="24"/>
          <w:szCs w:val="24"/>
        </w:rPr>
        <w:t xml:space="preserve">💡 Tips Praktis</w:t>
      </w:r>
    </w:p>
    <w:p>
      <w:pPr>
        <w:shd w:fill="EAF4F0" w:val="clear"/>
        <w:spacing w:after="60"/>
        <w:ind w:left="260"/>
      </w:pPr>
      <w:r>
        <w:rPr>
          <w:sz w:val="22"/>
          <w:szCs w:val="22"/>
        </w:rPr>
        <w:t xml:space="preserve">• Latih rute berjalan atau bermanuver dengan kursi roda di rumah sebelum keberangkatan, agar pendamping lebih terampil.</w:t>
      </w:r>
    </w:p>
    <w:p>
      <w:pPr>
        <w:pBdr>
          <w:bottom w:val="single" w:color="1F6F5C" w:sz="6"/>
        </w:pBdr>
        <w:shd w:fill="EAF4F0" w:val="clear"/>
        <w:spacing w:after="200"/>
        <w:ind w:left="260"/>
      </w:pPr>
      <w:r>
        <w:rPr>
          <w:sz w:val="22"/>
          <w:szCs w:val="22"/>
        </w:rPr>
        <w:t xml:space="preserve">• Bawa kartu keterangan kondisi kesehatan yang mudah ditunjukkan kepada petugas bila memerlukan bantuan cepat.</w:t>
      </w:r>
    </w:p>
    <w:p>
      <w:pPr>
        <w:pBdr>
          <w:top w:val="single" w:color="B8860B" w:sz="6"/>
        </w:pBdr>
        <w:shd w:fill="FCF3E3" w:val="clear"/>
        <w:spacing w:after="0" w:before="200"/>
      </w:pPr>
      <w:r>
        <w:rPr>
          <w:b/>
          <w:bCs/>
          <w:color w:val="B8860B"/>
          <w:sz w:val="24"/>
          <w:szCs w:val="24"/>
        </w:rPr>
        <w:t xml:space="preserve">⚠ Yang Perlu Diingat</w:t>
      </w:r>
    </w:p>
    <w:p>
      <w:pPr>
        <w:shd w:fill="FCF3E3" w:val="clear"/>
        <w:spacing w:after="60"/>
        <w:ind w:left="260"/>
      </w:pPr>
      <w:r>
        <w:rPr>
          <w:sz w:val="22"/>
          <w:szCs w:val="22"/>
        </w:rPr>
        <w:t xml:space="preserve">• Disabilitas atau keterbatasan fisik bukan penghalang untuk berhaji, selama direncanakan dan didampingi dengan baik.</w:t>
      </w:r>
    </w:p>
    <w:p>
      <w:pPr>
        <w:pBdr>
          <w:bottom w:val="single" w:color="B8860B" w:sz="6"/>
        </w:pBdr>
        <w:shd w:fill="FCF3E3" w:val="clear"/>
        <w:spacing w:after="200"/>
        <w:ind w:left="260"/>
      </w:pPr>
      <w:r>
        <w:rPr>
          <w:sz w:val="22"/>
          <w:szCs w:val="22"/>
        </w:rPr>
        <w:t xml:space="preserve">• Komunikasikan kebutuhan pendampingan sejak awal, jangan menunggu hingga hari keberangkatan.</w:t>
      </w:r>
    </w:p>
    <w:p>
      <w:pPr>
        <w:pageBreakBefore/>
      </w:pPr>
    </w:p>
    <w:p>
      <w:pPr>
        <w:pStyle w:val="Heading1"/>
        <w:spacing w:after="250"/>
      </w:pPr>
      <w:r>
        <w:rPr>
          <w:b/>
          <w:bCs/>
          <w:color w:val="999999"/>
          <w:sz w:val="26"/>
          <w:szCs w:val="26"/>
        </w:rPr>
        <w:t xml:space="preserve">Bab 10</w:t>
      </w:r>
    </w:p>
    <w:p>
      <w:pPr>
        <w:pStyle w:val="Heading1"/>
        <w:spacing w:after="300"/>
      </w:pPr>
      <w:r>
        <w:rPr>
          <w:b/>
          <w:bCs/>
          <w:color w:val="1F6F5C"/>
          <w:sz w:val="32"/>
          <w:szCs w:val="32"/>
        </w:rPr>
        <w:t xml:space="preserve">Checklist Kesiapan Kesehatan Sebelum Keberangkatan</w:t>
      </w:r>
    </w:p>
    <w:p>
      <w:pPr>
        <w:pStyle w:val="Heading2"/>
        <w:spacing w:after="150" w:before="280"/>
      </w:pPr>
      <w:r>
        <w:rPr>
          <w:b/>
          <w:bCs/>
          <w:color w:val="2E7D6B"/>
          <w:sz w:val="27"/>
          <w:szCs w:val="27"/>
        </w:rPr>
        <w:t xml:space="preserve">Cara Menggunakan Checklist Ini</w:t>
      </w:r>
    </w:p>
    <w:p>
      <w:pPr>
        <w:spacing w:after="160" w:line="300"/>
        <w:jc w:val="both"/>
      </w:pPr>
      <w:r>
        <w:rPr>
          <w:i/>
          <w:iCs/>
          <w:color w:val="1F6F5C"/>
          <w:sz w:val="23"/>
          <w:szCs w:val="23"/>
        </w:rPr>
        <w:t xml:space="preserve">Persiapan yang matang lahir dari kebiasaan memeriksa ulang, bukan dari mengira-ngira sudah cukup.</w:t>
      </w:r>
    </w:p>
    <w:p>
      <w:pPr>
        <w:spacing w:after="200" w:line="300"/>
        <w:jc w:val="both"/>
      </w:pPr>
      <w:r>
        <w:rPr>
          <w:sz w:val="24"/>
          <w:szCs w:val="24"/>
        </w:rPr>
        <w:t xml:space="preserve">Setelah mempelajari seluruh bab sebelumnya, bab ini merangkum poin-poin penting dalam bentuk checklist praktis, agar Bapak/Ibu dapat memeriksa kembali kesiapan kesehatan sebelum hari keberangkatan tiba. Checklist ini dapat digunakan sendiri di rumah maupun dibahas bersama petugas Puskesmas atau pembimbing KBIHU.</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Bu Aminah menempelkan salinan checklist ini di pintu lemari pakaiannya, dan setiap awal bulan ia memeriksa satu per satu bersama suaminya. Tiga bulan menjelang keberangkatan, hanya tersisa dua poin yang belum lengkap, sehingga ia punya cukup waktu untuk menyelesaikannya dengan tenang.</w:t>
      </w:r>
    </w:p>
    <w:p>
      <w:pPr>
        <w:pBdr>
          <w:top w:val="single" w:color="555555" w:sz="6"/>
        </w:pBdr>
        <w:shd w:fill="EDEDED" w:val="clear"/>
        <w:spacing w:after="0" w:before="200"/>
      </w:pPr>
      <w:r>
        <w:rPr>
          <w:b/>
          <w:bCs/>
          <w:color w:val="444444"/>
          <w:sz w:val="24"/>
          <w:szCs w:val="24"/>
        </w:rPr>
        <w:t xml:space="preserve">☑ Checklist</w:t>
      </w:r>
    </w:p>
    <w:p>
      <w:pPr>
        <w:shd w:fill="EDEDED" w:val="clear"/>
        <w:spacing w:after="60"/>
        <w:ind w:left="260"/>
      </w:pPr>
      <w:r>
        <w:rPr>
          <w:sz w:val="22"/>
          <w:szCs w:val="22"/>
        </w:rPr>
        <w:t xml:space="preserve">☐ Sudah melakukan pemeriksaan kesehatan (general check-up) dan pemeriksaan Istithaah Kesehatan Haji di Puskesmas.</w:t>
      </w:r>
    </w:p>
    <w:p>
      <w:pPr>
        <w:shd w:fill="EDEDED" w:val="clear"/>
        <w:spacing w:after="60"/>
        <w:ind w:left="260"/>
      </w:pPr>
      <w:r>
        <w:rPr>
          <w:sz w:val="22"/>
          <w:szCs w:val="22"/>
        </w:rPr>
        <w:t xml:space="preserve">☐ Penyakit kronik yang dimiliki (hipertensi, diabetes, jantung, atau lainnya) sudah terkontrol dengan baik.</w:t>
      </w:r>
    </w:p>
    <w:p>
      <w:pPr>
        <w:shd w:fill="EDEDED" w:val="clear"/>
        <w:spacing w:after="60"/>
        <w:ind w:left="260"/>
      </w:pPr>
      <w:r>
        <w:rPr>
          <w:sz w:val="22"/>
          <w:szCs w:val="22"/>
        </w:rPr>
        <w:t xml:space="preserve">☐ Sudah rutin berlatih fisik, terutama jalan kaki, sesuai anjuran yang disesuaikan kondisi pribadi.</w:t>
      </w:r>
    </w:p>
    <w:p>
      <w:pPr>
        <w:shd w:fill="EDEDED" w:val="clear"/>
        <w:spacing w:after="60"/>
        <w:ind w:left="260"/>
      </w:pPr>
      <w:r>
        <w:rPr>
          <w:sz w:val="22"/>
          <w:szCs w:val="22"/>
        </w:rPr>
        <w:t xml:space="preserve">☐ Persediaan obat pribadi mencukupi untuk seluruh masa tinggal, dilengkapi salinan resep dan daftar nama obat.</w:t>
      </w:r>
    </w:p>
    <w:p>
      <w:pPr>
        <w:shd w:fill="EDEDED" w:val="clear"/>
        <w:spacing w:after="60"/>
        <w:ind w:left="260"/>
      </w:pPr>
      <w:r>
        <w:rPr>
          <w:sz w:val="22"/>
          <w:szCs w:val="22"/>
        </w:rPr>
        <w:t xml:space="preserve">☐ Sudah memahami tanda-tanda bahaya kesehatan dan cara melapor kepada TKHI.</w:t>
      </w:r>
    </w:p>
    <w:p>
      <w:pPr>
        <w:shd w:fill="EDEDED" w:val="clear"/>
        <w:spacing w:after="60"/>
        <w:ind w:left="260"/>
      </w:pPr>
      <w:r>
        <w:rPr>
          <w:sz w:val="22"/>
          <w:szCs w:val="22"/>
        </w:rPr>
        <w:t xml:space="preserve">☐ Sudah menyiapkan catatan riwayat kesehatan pribadi dan nomor kontak keluarga untuk keadaan darurat.</w:t>
      </w:r>
    </w:p>
    <w:p>
      <w:pPr>
        <w:shd w:fill="EDEDED" w:val="clear"/>
        <w:spacing w:after="60"/>
        <w:ind w:left="260"/>
      </w:pPr>
      <w:r>
        <w:rPr>
          <w:sz w:val="22"/>
          <w:szCs w:val="22"/>
        </w:rPr>
        <w:t xml:space="preserve">☐ Sudah menyiapkan alat pelindung diri dari panas (payung, topi, alas kaki nyaman) dan botol air minum.</w:t>
      </w:r>
    </w:p>
    <w:p>
      <w:pPr>
        <w:shd w:fill="EDEDED" w:val="clear"/>
        <w:spacing w:after="60"/>
        <w:ind w:left="260"/>
      </w:pPr>
      <w:r>
        <w:rPr>
          <w:sz w:val="22"/>
          <w:szCs w:val="22"/>
        </w:rPr>
        <w:t xml:space="preserve">☐ Bagi jemaah dengan disabilitas atau keterbatasan fisik, sudah melaporkan kebutuhan pendampingan dan menyiapkan alat bantu.</w:t>
      </w:r>
    </w:p>
    <w:p>
      <w:pPr>
        <w:shd w:fill="EDEDED" w:val="clear"/>
        <w:spacing w:after="60"/>
        <w:ind w:left="260"/>
      </w:pPr>
      <w:r>
        <w:rPr>
          <w:sz w:val="22"/>
          <w:szCs w:val="22"/>
        </w:rPr>
        <w:t xml:space="preserve">☐ Sudah mendapatkan vaksinasi yang dipersyaratkan sesuai arahan petugas kesehatan.</w:t>
      </w:r>
    </w:p>
    <w:p>
      <w:pPr>
        <w:pBdr>
          <w:bottom w:val="single" w:color="555555" w:sz="6"/>
        </w:pBdr>
        <w:shd w:fill="EDEDED" w:val="clear"/>
        <w:spacing w:after="200"/>
        <w:ind w:left="260"/>
      </w:pPr>
      <w:r>
        <w:rPr>
          <w:sz w:val="22"/>
          <w:szCs w:val="22"/>
        </w:rPr>
        <w:t xml:space="preserve">☐ Sudah membahas kondisi kesehatan pribadi dengan keluarga atau teman satu kamar yang akan mendampingi.</w:t>
      </w:r>
    </w:p>
    <w:p>
      <w:pPr>
        <w:pBdr>
          <w:top w:val="single" w:color="C5651E" w:sz="6"/>
          <w:bottom w:val="single" w:color="C5651E" w:sz="6"/>
          <w:left w:val="single" w:color="C5651E" w:sz="6"/>
          <w:right w:val="single" w:color="C5651E" w:sz="6"/>
        </w:pBdr>
        <w:shd w:fill="FDF0E4" w:val="clear"/>
        <w:spacing w:after="220" w:before="200"/>
        <w:ind w:left="120" w:right="120"/>
      </w:pPr>
      <w:r>
        <w:rPr>
          <w:b/>
          <w:bCs/>
          <w:color w:val="C5651E"/>
          <w:sz w:val="22"/>
          <w:szCs w:val="22"/>
        </w:rPr>
        <w:t xml:space="preserve">🔗 Kaitan dengan Lampiran — </w:t>
      </w:r>
      <w:r>
        <w:rPr>
          <w:color w:val="4A3320"/>
          <w:sz w:val="22"/>
          <w:szCs w:val="22"/>
        </w:rPr>
        <w:t xml:space="preserve">Checklist di atas juga tersedia dalam versi resmi yang bisa ditandatangani sebagai Form E — Checklist Kesiapan Akhir (Terverifikasi) di Lampiran (Bab 12), lengkap dengan kolom tanggal dan paraf petugas kesehatan. Catat pula bukti vaksinasi pada Form H, dan lihat ringkasan keseluruhan pada Form I menjelang keberangkatan.</w:t>
      </w:r>
    </w:p>
    <w:p>
      <w:pPr>
        <w:pBdr>
          <w:top w:val="single" w:color="1F6F5C" w:sz="6"/>
        </w:pBdr>
        <w:shd w:fill="EAF4F0" w:val="clear"/>
        <w:spacing w:after="0" w:before="200"/>
      </w:pPr>
      <w:r>
        <w:rPr>
          <w:b/>
          <w:bCs/>
          <w:color w:val="1F6F5C"/>
          <w:sz w:val="24"/>
          <w:szCs w:val="24"/>
        </w:rPr>
        <w:t xml:space="preserve">💡 Tips Praktis</w:t>
      </w:r>
    </w:p>
    <w:p>
      <w:pPr>
        <w:pBdr>
          <w:bottom w:val="single" w:color="1F6F5C" w:sz="6"/>
        </w:pBdr>
        <w:shd w:fill="EAF4F0" w:val="clear"/>
        <w:spacing w:after="200"/>
        <w:ind w:left="260"/>
      </w:pPr>
      <w:r>
        <w:rPr>
          <w:sz w:val="22"/>
          <w:szCs w:val="22"/>
        </w:rPr>
        <w:t xml:space="preserve">• Tempelkan checklist ini di tempat yang mudah terlihat di rumah, misalnya di pintu lemari, agar rutin diperiksa setiap bulan menjelang keberangkatan.</w:t>
      </w:r>
    </w:p>
    <w:p>
      <w:pPr>
        <w:pBdr>
          <w:top w:val="single" w:color="B8860B" w:sz="6"/>
        </w:pBdr>
        <w:shd w:fill="FCF3E3" w:val="clear"/>
        <w:spacing w:after="0" w:before="200"/>
      </w:pPr>
      <w:r>
        <w:rPr>
          <w:b/>
          <w:bCs/>
          <w:color w:val="B8860B"/>
          <w:sz w:val="24"/>
          <w:szCs w:val="24"/>
        </w:rPr>
        <w:t xml:space="preserve">⚠ Yang Perlu Diingat</w:t>
      </w:r>
    </w:p>
    <w:p>
      <w:pPr>
        <w:pBdr>
          <w:bottom w:val="single" w:color="B8860B" w:sz="6"/>
        </w:pBdr>
        <w:shd w:fill="FCF3E3" w:val="clear"/>
        <w:spacing w:after="200"/>
        <w:ind w:left="260"/>
      </w:pPr>
      <w:r>
        <w:rPr>
          <w:sz w:val="22"/>
          <w:szCs w:val="22"/>
        </w:rPr>
        <w:t xml:space="preserve">• Checklist ini adalah panduan umum; kebutuhan setiap jemaah bisa berbeda sesuai kondisi kesehatan masing-masing.</w:t>
      </w:r>
    </w:p>
    <w:p>
      <w:pPr>
        <w:pageBreakBefore/>
      </w:pPr>
    </w:p>
    <w:p>
      <w:pPr>
        <w:pStyle w:val="Heading1"/>
        <w:spacing w:after="250"/>
      </w:pPr>
      <w:r>
        <w:rPr>
          <w:b/>
          <w:bCs/>
          <w:color w:val="999999"/>
          <w:sz w:val="26"/>
          <w:szCs w:val="26"/>
        </w:rPr>
        <w:t xml:space="preserve">Bab 11</w:t>
      </w:r>
    </w:p>
    <w:p>
      <w:pPr>
        <w:pStyle w:val="Heading1"/>
        <w:spacing w:after="300"/>
      </w:pPr>
      <w:r>
        <w:rPr>
          <w:b/>
          <w:bCs/>
          <w:color w:val="1F6F5C"/>
          <w:sz w:val="32"/>
          <w:szCs w:val="32"/>
        </w:rPr>
        <w:t xml:space="preserve">Tanya-Jawab Seputar Istithaah Kesehatan</w:t>
      </w:r>
    </w:p>
    <w:p>
      <w:pPr>
        <w:pStyle w:val="Heading2"/>
        <w:spacing w:after="150" w:before="280"/>
      </w:pPr>
      <w:r>
        <w:rPr>
          <w:b/>
          <w:bCs/>
          <w:color w:val="2E7D6B"/>
          <w:sz w:val="27"/>
          <w:szCs w:val="27"/>
        </w:rPr>
        <w:t xml:space="preserve">Pertanyaan Umum tentang Istithaah Kesehatan Haji</w:t>
      </w:r>
    </w:p>
    <w:p>
      <w:pPr>
        <w:spacing w:after="160" w:line="300"/>
        <w:jc w:val="both"/>
      </w:pPr>
      <w:r>
        <w:rPr>
          <w:i/>
          <w:iCs/>
          <w:color w:val="1F6F5C"/>
          <w:sz w:val="23"/>
          <w:szCs w:val="23"/>
        </w:rPr>
        <w:t xml:space="preserve">Pertanyaan yang jujur adalah awal dari persiapan yang matang — jangan ragu bertanya, sebagaimana jemaah lain sebelum Bapak/Ibu.</w:t>
      </w:r>
    </w:p>
    <w:p>
      <w:pPr>
        <w:spacing w:after="200" w:line="300"/>
        <w:jc w:val="both"/>
      </w:pPr>
      <w:r>
        <w:rPr>
          <w:sz w:val="24"/>
          <w:szCs w:val="24"/>
        </w:rPr>
        <w:t xml:space="preserve">Tanya: Apa itu Istithaah Kesehatan Haji? Jawab: Istithaah Kesehatan Haji adalah penilaian kemampuan kesehatan calon jemaah untuk menjalankan ibadah haji dengan aman. Penilaian ini dilakukan oleh dokter dan petugas kesehatan di Puskesmas atau fasilitas kesehatan yang ditunjuk, melalui pemeriksaan fisik dan riwayat kesehatan.</w:t>
      </w:r>
    </w:p>
    <w:p>
      <w:pPr>
        <w:spacing w:after="200" w:line="300"/>
        <w:jc w:val="both"/>
      </w:pPr>
      <w:r>
        <w:rPr>
          <w:sz w:val="24"/>
          <w:szCs w:val="24"/>
        </w:rPr>
        <w:t xml:space="preserve">Tanya: Kapan sebaiknya pemeriksaan Istithaah Kesehatan dilakukan? Jawab: Pemeriksaan awal sebaiknya dilakukan sejak awal masa tunggu, dan pemeriksaan lanjutan dilakukan mendekati masa keberangkatan, agar kondisi kesehatan terkini benar-benar tergambar dengan akurat.</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Pak Slamet sempat mengira pemeriksaan Istithaah hanya dilakukan sekali menjelang keberangkatan. Setelah bertanya ke Puskesmas, ia baru mengetahui bahwa pemeriksaan awal sejak masa tunggu justru memberinya waktu memperbaiki kondisi kesehatan yang perlu ditingkatkan.</w:t>
      </w:r>
    </w:p>
    <w:p>
      <w:pPr>
        <w:pStyle w:val="Heading2"/>
        <w:spacing w:after="150" w:before="280"/>
      </w:pPr>
      <w:r>
        <w:rPr>
          <w:b/>
          <w:bCs/>
          <w:color w:val="2E7D6B"/>
          <w:sz w:val="27"/>
          <w:szCs w:val="27"/>
        </w:rPr>
        <w:t xml:space="preserve">Pertanyaan tentang Penyakit Kronik dan Usia Lanjut</w:t>
      </w:r>
    </w:p>
    <w:p>
      <w:pPr>
        <w:spacing w:after="160" w:line="300"/>
        <w:jc w:val="both"/>
      </w:pPr>
      <w:r>
        <w:rPr>
          <w:i/>
          <w:iCs/>
          <w:color w:val="1F6F5C"/>
          <w:sz w:val="23"/>
          <w:szCs w:val="23"/>
        </w:rPr>
        <w:t xml:space="preserve">Kondisi kesehatan yang kurang sempurna bukan alasan untuk berkecil hati — banyak jemaah sebelum Bapak/Ibu berhasil dengan persiapan yang tepat.</w:t>
      </w:r>
    </w:p>
    <w:p>
      <w:pPr>
        <w:spacing w:after="200" w:line="300"/>
        <w:jc w:val="both"/>
      </w:pPr>
      <w:r>
        <w:rPr>
          <w:sz w:val="24"/>
          <w:szCs w:val="24"/>
        </w:rPr>
        <w:t xml:space="preserve">Tanya: Apakah jemaah dengan penyakit kronik pasti tidak boleh berangkat? Jawab: Tidak. Sebagian besar jemaah dengan penyakit kronik tetap dapat berangkat, asalkan kondisinya terkontrol dengan baik dan disertai rencana pengelolaan kesehatan yang sesuai selama perjalanan. [TINJAU TENAGA KESEHATAN] Keputusan akhir mengenai kelaikan berangkat tetap perlu melalui pemeriksaan dan penilaian tenaga kesehatan yang berwenang.</w:t>
      </w:r>
    </w:p>
    <w:p>
      <w:pPr>
        <w:spacing w:after="200" w:line="300"/>
        <w:jc w:val="both"/>
      </w:pPr>
      <w:r>
        <w:rPr>
          <w:sz w:val="24"/>
          <w:szCs w:val="24"/>
        </w:rPr>
        <w:t xml:space="preserve">Tanya: Apa yang terjadi bila hasil pemeriksaan menunjukkan kondisi kesehatan belum memenuhi syarat? Jawab: Petugas kesehatan akan memberikan arahan langkah-langkah yang perlu dilakukan untuk memperbaiki kondisi kesehatan, seperti pengendalian penyakit atau program latihan fisik tertentu.</w:t>
      </w:r>
    </w:p>
    <w:p>
      <w:pPr>
        <w:spacing w:after="200" w:line="300"/>
        <w:jc w:val="both"/>
      </w:pPr>
      <w:r>
        <w:rPr>
          <w:sz w:val="24"/>
          <w:szCs w:val="24"/>
        </w:rPr>
        <w:t xml:space="preserve">Tanya: Apakah usia lanjut menjadi penghalang untuk berhaji? Jawab: Usia lanjut bukan penghalang, namun memerlukan perhatian dan pendampingan lebih, misalnya pemantauan kesehatan yang lebih rutin, penyesuaian aktivitas fisik, serta pendampingan keluarga atau petugas selama beribadah.</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Bu Aminah sempat khawatir diabetesnya akan menghalangi keberangkatannya. Setelah berkonsultasi dan mengikuti arahan petugas Puskesmas selama beberapa bulan, kondisinya dinyatakan terkontrol baik dan ia bisa berangkat dengan tenang bersama kloternya.</w:t>
      </w:r>
    </w:p>
    <w:p>
      <w:pPr>
        <w:pStyle w:val="Heading2"/>
        <w:spacing w:after="150" w:before="280"/>
      </w:pPr>
      <w:r>
        <w:rPr>
          <w:b/>
          <w:bCs/>
          <w:color w:val="2E7D6B"/>
          <w:sz w:val="27"/>
          <w:szCs w:val="27"/>
        </w:rPr>
        <w:t xml:space="preserve">Ke Mana Bertanya Lebih Lanjut</w:t>
      </w:r>
    </w:p>
    <w:p>
      <w:pPr>
        <w:spacing w:after="160" w:line="300"/>
        <w:jc w:val="both"/>
      </w:pPr>
      <w:r>
        <w:rPr>
          <w:i/>
          <w:iCs/>
          <w:color w:val="1F6F5C"/>
          <w:sz w:val="23"/>
          <w:szCs w:val="23"/>
        </w:rPr>
        <w:t xml:space="preserve">Buku ini adalah awal, bukan akhir dari perjalanan belajar Bapak/Ibu — selalu ada tempat bertanya di sekitar kita.</w:t>
      </w:r>
    </w:p>
    <w:p>
      <w:pPr>
        <w:spacing w:after="200" w:line="300"/>
        <w:jc w:val="both"/>
      </w:pPr>
      <w:r>
        <w:rPr>
          <w:sz w:val="24"/>
          <w:szCs w:val="24"/>
        </w:rPr>
        <w:t xml:space="preserve">Tanya: Ke mana Bapak/Ibu bisa bertanya lebih lanjut mengenai Istithaah Kesehatan Haji? Jawab: Puskesmas terdekat, dokter yang biasa menangani, serta pembimbing KBIHU adalah tempat yang tepat untuk berkonsultasi lebih lanjut mengenai kesiapan kesehatan pribadi menjelang keberangkatan haji.</w:t>
      </w:r>
    </w:p>
    <w:p>
      <w:pPr>
        <w:spacing w:after="200" w:line="300"/>
        <w:jc w:val="both"/>
      </w:pPr>
      <w:r>
        <w:rPr>
          <w:sz w:val="24"/>
          <w:szCs w:val="24"/>
        </w:rPr>
        <w:t xml:space="preserve">Demikian rangkaian Panduan Manasik Kesehatan Haji ini disusun, dengan harapan Bapak/Ibu dapat mempersiapkan diri secara menyeluruh, baik fisik, mental, maupun pengetahuan kesehatan, sehingga dapat menjalankan seluruh rangkaian ibadah haji dengan tenang, lancar, dan meraih haji yang mabrur. Selamat mempersiapkan diri, semoga Allah memudahkan setiap langkah Bapak/Ibu menuju Tanah Suci.</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Mbah Karto, Pak Slamet, dan Bu Aminah yang kisahnya menghiasi buku ini, pada akhirnya berangkat dalam kloter yang sama dan saling menguatkan sepanjang ibadah. Mereka sepakat, persiapan kesehatan yang matang membuat hati mereka jauh lebih tenang menghadapi setiap rangkaian ibadah — sebuah pengingat bahwa persiapan sederhana yang konsisten bisa membawa dampak besar.</w:t>
      </w:r>
    </w:p>
    <w:p>
      <w:pPr>
        <w:pBdr>
          <w:top w:val="single" w:color="1F6F5C" w:sz="6"/>
        </w:pBdr>
        <w:shd w:fill="EAF4F0" w:val="clear"/>
        <w:spacing w:after="0" w:before="200"/>
      </w:pPr>
      <w:r>
        <w:rPr>
          <w:b/>
          <w:bCs/>
          <w:color w:val="1F6F5C"/>
          <w:sz w:val="24"/>
          <w:szCs w:val="24"/>
        </w:rPr>
        <w:t xml:space="preserve">💡 Tips Praktis</w:t>
      </w:r>
    </w:p>
    <w:p>
      <w:pPr>
        <w:pBdr>
          <w:bottom w:val="single" w:color="1F6F5C" w:sz="6"/>
        </w:pBdr>
        <w:shd w:fill="EAF4F0" w:val="clear"/>
        <w:spacing w:after="200"/>
        <w:ind w:left="260"/>
      </w:pPr>
      <w:r>
        <w:rPr>
          <w:sz w:val="22"/>
          <w:szCs w:val="22"/>
        </w:rPr>
        <w:t xml:space="preserve">• Jangan ragu bertanya berulang kali kepada petugas kesehatan atau pembimbing KBIHU bila ada hal yang belum jelas.</w:t>
      </w:r>
    </w:p>
    <w:p>
      <w:pPr>
        <w:pBdr>
          <w:top w:val="single" w:color="B8860B" w:sz="6"/>
        </w:pBdr>
        <w:shd w:fill="FCF3E3" w:val="clear"/>
        <w:spacing w:after="0" w:before="200"/>
      </w:pPr>
      <w:r>
        <w:rPr>
          <w:b/>
          <w:bCs/>
          <w:color w:val="B8860B"/>
          <w:sz w:val="24"/>
          <w:szCs w:val="24"/>
        </w:rPr>
        <w:t xml:space="preserve">⚠ Yang Perlu Diingat</w:t>
      </w:r>
    </w:p>
    <w:p>
      <w:pPr>
        <w:pBdr>
          <w:bottom w:val="single" w:color="B8860B" w:sz="6"/>
        </w:pBdr>
        <w:shd w:fill="FCF3E3" w:val="clear"/>
        <w:spacing w:after="200"/>
        <w:ind w:left="260"/>
      </w:pPr>
      <w:r>
        <w:rPr>
          <w:sz w:val="22"/>
          <w:szCs w:val="22"/>
        </w:rPr>
        <w:t xml:space="preserve">• Istithaah Kesehatan Haji adalah bentuk perlindungan bagi Bapak/Ibu, bukan penghalang untuk beribadah.</w:t>
      </w:r>
    </w:p>
    <w:p>
      <w:pPr>
        <w:pageBreakBefore/>
      </w:pPr>
    </w:p>
    <w:p>
      <w:pPr>
        <w:pStyle w:val="Heading1"/>
        <w:spacing w:after="250"/>
      </w:pPr>
      <w:r>
        <w:rPr>
          <w:b/>
          <w:bCs/>
          <w:color w:val="999999"/>
          <w:sz w:val="26"/>
          <w:szCs w:val="26"/>
        </w:rPr>
        <w:t xml:space="preserve">Bab 12</w:t>
      </w:r>
    </w:p>
    <w:p>
      <w:pPr>
        <w:pStyle w:val="Heading1"/>
        <w:spacing w:after="300"/>
      </w:pPr>
      <w:r>
        <w:rPr>
          <w:b/>
          <w:bCs/>
          <w:color w:val="1F6F5C"/>
          <w:sz w:val="32"/>
          <w:szCs w:val="32"/>
        </w:rPr>
        <w:t xml:space="preserve">Lampiran: Buku Pemantauan Mandiri dan Evaluasi Kesiapan (Istithaah)</w:t>
      </w:r>
    </w:p>
    <w:p>
      <w:pPr>
        <w:pStyle w:val="Heading2"/>
        <w:spacing w:after="150" w:before="280"/>
      </w:pPr>
      <w:r>
        <w:rPr>
          <w:b/>
          <w:bCs/>
          <w:color w:val="2E7D6B"/>
          <w:sz w:val="27"/>
          <w:szCs w:val="27"/>
        </w:rPr>
        <w:t xml:space="preserve">Mengapa Perlu Mencatat? Dari Niat Menjadi Bukti Kesiapan</w:t>
      </w:r>
    </w:p>
    <w:p>
      <w:pPr>
        <w:spacing w:after="160" w:line="300"/>
        <w:jc w:val="both"/>
      </w:pPr>
      <w:r>
        <w:rPr>
          <w:i/>
          <w:iCs/>
          <w:color w:val="1F6F5C"/>
          <w:sz w:val="23"/>
          <w:szCs w:val="23"/>
        </w:rPr>
        <w:t xml:space="preserve">Niat yang kuat akan semakin kokoh bila disertai bukti nyata — dan bukti itu lahir dari catatan yang Bapak/Ibu buat sendiri, langkah demi langkah.</w:t>
      </w:r>
    </w:p>
    <w:p>
      <w:pPr>
        <w:spacing w:after="200" w:line="300"/>
        <w:jc w:val="both"/>
      </w:pPr>
      <w:r>
        <w:rPr>
          <w:sz w:val="24"/>
          <w:szCs w:val="24"/>
        </w:rPr>
        <w:t xml:space="preserve">Sebelas bab sebelumnya sudah menuntun Bapak/Ibu merencanakan dan melatih kesiapan kesehatan. Lampiran ini melengkapi dengan satu langkah lagi: mencatat dan menilai. Ibarat merawat sebuah amanah besar, ada empat langkah sederhana yang bisa Bapak/Ibu ingat — Rencanakan kesiapan, Latih secara rutin, Catat perkembangannya, dan Nilai ulang secara berkala. Empat langkah inilah yang membuat persiapan haji tidak berhenti di niat baik saja, tetapi benar-benar terukur.</w:t>
      </w:r>
    </w:p>
    <w:p>
      <w:pPr>
        <w:spacing w:after="200" w:line="300"/>
        <w:jc w:val="both"/>
      </w:pPr>
      <w:r>
        <w:rPr>
          <w:sz w:val="24"/>
          <w:szCs w:val="24"/>
        </w:rPr>
        <w:t xml:space="preserve">Lampiran ini dirancang agar berfungsi ganda: bagi Bapak/Ibu, ia menjadi buku catatan mandiri untuk memantau kemajuan sendiri dari bulan ke bulan. Bagi dokter, petugas Puskesmas, atau TKHI, catatan yang sama menjadi bahan objektif untuk menilai Istithaah Kesehatan Haji — mirip fungsi rekam medis yang menyertai pasien dari satu kunjungan ke kunjungan berikutnya.</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Pak Slamet membawa lampiran ini setiap kali kontrol ke Puskesmas. Dokter yang memeriksanya tidak perlu bertanya panjang lebar tentang riwayat tiga bulan terakhir, karena semua sudah tercatat rapi di Form B dan Form C. "Ini sangat membantu saya menilai perkembangan Bapak," kata dokter tersebut sambil menandatangani kolom verifikasi.</w:t>
      </w:r>
    </w:p>
    <w:p>
      <w:pPr>
        <w:pStyle w:val="Heading2"/>
        <w:spacing w:after="150" w:before="280"/>
      </w:pPr>
      <w:r>
        <w:rPr>
          <w:b/>
          <w:bCs/>
          <w:color w:val="2E7D6B"/>
          <w:sz w:val="27"/>
          <w:szCs w:val="27"/>
        </w:rPr>
        <w:t xml:space="preserve">Cara Menggunakan Lampiran Ini</w:t>
      </w:r>
    </w:p>
    <w:p>
      <w:pPr>
        <w:spacing w:after="160" w:line="300"/>
        <w:jc w:val="both"/>
      </w:pPr>
      <w:r>
        <w:rPr>
          <w:i/>
          <w:iCs/>
          <w:color w:val="1F6F5C"/>
          <w:sz w:val="23"/>
          <w:szCs w:val="23"/>
        </w:rPr>
        <w:t xml:space="preserve">Sesederhana mengisi buku tabungan — semakin rutin diisi, semakin jelas terlihat hasilnya menjelang keberangkatan.</w:t>
      </w:r>
    </w:p>
    <w:p>
      <w:pPr>
        <w:spacing w:after="200" w:line="300"/>
        <w:jc w:val="both"/>
      </w:pPr>
      <w:r>
        <w:rPr>
          <w:sz w:val="24"/>
          <w:szCs w:val="24"/>
        </w:rPr>
        <w:t xml:space="preserve">Bagi Bapak/Ibu calon jemaah: isi Form A satu kali di awal, lalu isi Form B, C, dan D secara rutin (bulanan atau mingguan) sesuai kondisi masing-masing. Isi Form F (Self-Assessment) setiap tiga bulan untuk melihat kemajuan sendiri secara jujur. Isi Form H setiap kali menerima vaksinasi. Bawa seluruh lampiran ini setiap kali kontrol kesehatan atau bimbingan manasik.</w:t>
      </w:r>
    </w:p>
    <w:p>
      <w:pPr>
        <w:spacing w:after="200" w:line="300"/>
        <w:jc w:val="both"/>
      </w:pPr>
      <w:r>
        <w:rPr>
          <w:sz w:val="24"/>
          <w:szCs w:val="24"/>
        </w:rPr>
        <w:t xml:space="preserve">Bagi dokter, petugas Puskesmas, kader kesehatan, atau TKHI: Form E, Form G, dan Form I disediakan khusus untuk diisi oleh petugas berwenang sebagai hasil pemeriksaan resmi. Catatan pada Form B, C, D, F, dan H dapat dijadikan bahan pertimbangan tambahan, namun keputusan akhir Istithaah Kesehatan Haji tetap mengikuti hasil pemeriksaan resmi pada Form I, bukan semata dari penilaian mandiri jemaah.</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Bu Aminah mengisi Form F setiap tiga bulan sekali di rumah bersama suaminya. Saat hasilnya ia bawa ke Puskesmas, petugas kesehatan tinggal menambahkan verifikasi pada Form G, karena riwayat perkembangan Bu Aminah sudah tergambar jelas dari catatannya sendiri selama ini.</w:t>
      </w:r>
    </w:p>
    <w:p>
      <w:pPr>
        <w:pStyle w:val="Heading2"/>
        <w:spacing w:after="150" w:before="280"/>
      </w:pPr>
      <w:r>
        <w:rPr>
          <w:b/>
          <w:bCs/>
          <w:color w:val="2E7D6B"/>
          <w:sz w:val="27"/>
          <w:szCs w:val="27"/>
        </w:rPr>
        <w:t xml:space="preserve">Lampiran Ini sebagai Rekam Kesehatan Mandiri</w:t>
      </w:r>
    </w:p>
    <w:p>
      <w:pPr>
        <w:spacing w:after="160" w:line="300"/>
        <w:jc w:val="both"/>
      </w:pPr>
      <w:r>
        <w:rPr>
          <w:i/>
          <w:iCs/>
          <w:color w:val="1F6F5C"/>
          <w:sz w:val="23"/>
          <w:szCs w:val="23"/>
        </w:rPr>
        <w:t xml:space="preserve">Sama seperti rekam medis yang menemani pasien dari satu kunjungan ke kunjungan berikutnya, lampiran ini menemani perjalanan persiapan haji Bapak/Ibu dari awal niat hingga hari keberangkatan.</w:t>
      </w:r>
    </w:p>
    <w:p>
      <w:pPr>
        <w:spacing w:after="200" w:line="300"/>
        <w:jc w:val="both"/>
      </w:pPr>
      <w:r>
        <w:rPr>
          <w:sz w:val="24"/>
          <w:szCs w:val="24"/>
        </w:rPr>
        <w:t xml:space="preserve">Setiap catatan yang Bapak/Ibu tuliskan pada Form A sampai H bukan sekadar formalitas, melainkan dokumentasi kegiatan yang benar-benar sudah dilakukan — latihan yang sudah dijalani, kontrol yang sudah diikuti, obat yang sudah diminum, hingga vaksin yang sudah diterima. Dokumentasi ini memungkinkan kemajuan dinilai dari waktu ke waktu, bukan hanya berdasarkan kesan sesaat.</w:t>
      </w:r>
    </w:p>
    <w:p>
      <w:pPr>
        <w:spacing w:after="200" w:line="300"/>
        <w:jc w:val="both"/>
      </w:pPr>
      <w:r>
        <w:rPr>
          <w:sz w:val="24"/>
          <w:szCs w:val="24"/>
        </w:rPr>
        <w:t xml:space="preserve">Form I di bagian akhir lampiran berfungsi sebagai lembar ringkasan, mirip resume rekam medis saat pasien akan pulang atau berpindah perawatan. Di situ, seluruh catatan dirangkum menjadi satu kesimpulan yang mudah dibaca — baik oleh Bapak/Ibu sendiri sebagai bahan refleksi, maupun oleh dokter/petugas sebagai dasar penilaian akhir Istithaah Kesehatan Haji.</w:t>
      </w:r>
    </w:p>
    <w:p>
      <w:pPr>
        <w:pBdr>
          <w:top w:val="single" w:color="5A5FA8" w:sz="6"/>
          <w:left w:val="single" w:color="5A5FA8" w:sz="6"/>
          <w:right w:val="single" w:color="5A5FA8" w:sz="6"/>
        </w:pBdr>
        <w:shd w:fill="EFF1FB" w:val="clear"/>
        <w:spacing w:after="0" w:before="100"/>
        <w:ind w:left="100"/>
      </w:pPr>
      <w:r>
        <w:rPr>
          <w:b/>
          <w:bCs/>
          <w:color w:val="5A5FA8"/>
          <w:sz w:val="22"/>
          <w:szCs w:val="22"/>
        </w:rPr>
        <w:t xml:space="preserve">📌 Contoh Penerapan</w:t>
      </w:r>
    </w:p>
    <w:p>
      <w:pPr>
        <w:pBdr>
          <w:bottom w:val="single" w:color="5A5FA8" w:sz="6"/>
          <w:left w:val="single" w:color="5A5FA8" w:sz="6"/>
          <w:right w:val="single" w:color="5A5FA8" w:sz="6"/>
        </w:pBdr>
        <w:shd w:fill="EFF1FB" w:val="clear"/>
        <w:spacing w:after="220" w:line="280"/>
        <w:ind w:left="100" w:right="100"/>
        <w:jc w:val="both"/>
      </w:pPr>
      <w:r>
        <w:rPr>
          <w:i/>
          <w:iCs/>
          <w:sz w:val="22"/>
          <w:szCs w:val="22"/>
        </w:rPr>
        <w:t xml:space="preserve">Menjelang keberangkatan, petugas Puskesmas yang memeriksa Pak Slamet tidak perlu membolak-balik seluruh catatan sejak awal. Ia cukup membuka Form I, membaca ringkasannya, lalu memverifikasi kesimpulan akhir — persis seperti dokter membaca resume rekam medis sebelum mengambil keputusan.</w:t>
      </w:r>
    </w:p>
    <w:p>
      <w:pPr>
        <w:pStyle w:val="Heading2"/>
        <w:spacing w:after="100" w:before="320"/>
      </w:pPr>
      <w:r>
        <w:rPr>
          <w:b/>
          <w:bCs/>
          <w:color w:val="2E7D6B"/>
          <w:sz w:val="27"/>
          <w:szCs w:val="27"/>
        </w:rPr>
        <w:t xml:space="preserve">Form A — Data Diri dan Rencana Persiapan</w:t>
      </w:r>
    </w:p>
    <w:p>
      <w:pPr>
        <w:spacing w:after="160"/>
      </w:pPr>
      <w:r>
        <w:rPr>
          <w:i/>
          <w:iCs/>
          <w:color w:val="555555"/>
          <w:sz w:val="22"/>
          <w:szCs w:val="22"/>
        </w:rPr>
        <w:t xml:space="preserve">Diisi satu kali di awal, sebagai identitas dan titik awal pencatatan Bapak/Ibu.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42%"/>
            <w:shd w:fill="F1F5F3" w:val="clear"/>
            <w:tcMar>
              <w:top w:type="dxa" w:w="100"/>
              <w:left w:type="dxa" w:w="120"/>
              <w:bottom w:type="dxa" w:w="100"/>
              <w:right w:type="dxa" w:w="120"/>
            </w:tcMar>
            <w:vAlign w:val="center"/>
          </w:tcPr>
          <w:p>
            <w:r>
              <w:rPr>
                <w:b/>
                <w:bCs/>
                <w:sz w:val="20"/>
                <w:szCs w:val="20"/>
              </w:rPr>
              <w:t xml:space="preserve">Nomor Rekam Kesehatan Mandiri (diisi oleh Puskesmas/KBIHU)</w:t>
            </w:r>
          </w:p>
        </w:tc>
        <w:tc>
          <w:tcPr>
            <w:tcW w:type="pct" w:w="58%"/>
            <w:tcMar>
              <w:top w:type="dxa" w:w="100"/>
              <w:left w:type="dxa" w:w="120"/>
              <w:bottom w:type="dxa" w:w="100"/>
              <w:right w:type="dxa" w:w="120"/>
            </w:tcMar>
            <w:vAlign w:val="center"/>
          </w:tcPr>
          <w:p>
            <w:r>
              <w:rPr>
                <w:b w:val="false"/>
                <w:bCs w:val="false"/>
                <w:sz w:val="20"/>
                <w:szCs w:val="20"/>
              </w:rPr>
              <w:t xml:space="preserve"/>
            </w:r>
          </w:p>
        </w:tc>
      </w:tr>
      <w:tr>
        <w:tc>
          <w:tcPr>
            <w:tcW w:type="pct" w:w="42%"/>
            <w:shd w:fill="F1F5F3" w:val="clear"/>
            <w:tcMar>
              <w:top w:type="dxa" w:w="100"/>
              <w:left w:type="dxa" w:w="120"/>
              <w:bottom w:type="dxa" w:w="100"/>
              <w:right w:type="dxa" w:w="120"/>
            </w:tcMar>
            <w:vAlign w:val="center"/>
          </w:tcPr>
          <w:p>
            <w:r>
              <w:rPr>
                <w:b/>
                <w:bCs/>
                <w:sz w:val="20"/>
                <w:szCs w:val="20"/>
              </w:rPr>
              <w:t xml:space="preserve">Nama Lengkap</w:t>
            </w:r>
          </w:p>
        </w:tc>
        <w:tc>
          <w:tcPr>
            <w:tcW w:type="pct" w:w="58%"/>
            <w:tcMar>
              <w:top w:type="dxa" w:w="100"/>
              <w:left w:type="dxa" w:w="120"/>
              <w:bottom w:type="dxa" w:w="100"/>
              <w:right w:type="dxa" w:w="120"/>
            </w:tcMar>
            <w:vAlign w:val="center"/>
          </w:tcPr>
          <w:p>
            <w:r>
              <w:rPr>
                <w:b w:val="false"/>
                <w:bCs w:val="false"/>
                <w:sz w:val="20"/>
                <w:szCs w:val="20"/>
              </w:rPr>
              <w:t xml:space="preserve"/>
            </w:r>
          </w:p>
        </w:tc>
      </w:tr>
      <w:tr>
        <w:tc>
          <w:tcPr>
            <w:tcW w:type="pct" w:w="42%"/>
            <w:shd w:fill="F1F5F3" w:val="clear"/>
            <w:tcMar>
              <w:top w:type="dxa" w:w="100"/>
              <w:left w:type="dxa" w:w="120"/>
              <w:bottom w:type="dxa" w:w="100"/>
              <w:right w:type="dxa" w:w="120"/>
            </w:tcMar>
            <w:vAlign w:val="center"/>
          </w:tcPr>
          <w:p>
            <w:r>
              <w:rPr>
                <w:b/>
                <w:bCs/>
                <w:sz w:val="20"/>
                <w:szCs w:val="20"/>
              </w:rPr>
              <w:t xml:space="preserve">Usia</w:t>
            </w:r>
          </w:p>
        </w:tc>
        <w:tc>
          <w:tcPr>
            <w:tcW w:type="pct" w:w="58%"/>
            <w:tcMar>
              <w:top w:type="dxa" w:w="100"/>
              <w:left w:type="dxa" w:w="120"/>
              <w:bottom w:type="dxa" w:w="100"/>
              <w:right w:type="dxa" w:w="120"/>
            </w:tcMar>
            <w:vAlign w:val="center"/>
          </w:tcPr>
          <w:p>
            <w:r>
              <w:rPr>
                <w:b w:val="false"/>
                <w:bCs w:val="false"/>
                <w:sz w:val="20"/>
                <w:szCs w:val="20"/>
              </w:rPr>
              <w:t xml:space="preserve"/>
            </w:r>
          </w:p>
        </w:tc>
      </w:tr>
      <w:tr>
        <w:tc>
          <w:tcPr>
            <w:tcW w:type="pct" w:w="42%"/>
            <w:shd w:fill="F1F5F3" w:val="clear"/>
            <w:tcMar>
              <w:top w:type="dxa" w:w="100"/>
              <w:left w:type="dxa" w:w="120"/>
              <w:bottom w:type="dxa" w:w="100"/>
              <w:right w:type="dxa" w:w="120"/>
            </w:tcMar>
            <w:vAlign w:val="center"/>
          </w:tcPr>
          <w:p>
            <w:r>
              <w:rPr>
                <w:b/>
                <w:bCs/>
                <w:sz w:val="20"/>
                <w:szCs w:val="20"/>
              </w:rPr>
              <w:t xml:space="preserve">Nomor Porsi Haji</w:t>
            </w:r>
          </w:p>
        </w:tc>
        <w:tc>
          <w:tcPr>
            <w:tcW w:type="pct" w:w="58%"/>
            <w:tcMar>
              <w:top w:type="dxa" w:w="100"/>
              <w:left w:type="dxa" w:w="120"/>
              <w:bottom w:type="dxa" w:w="100"/>
              <w:right w:type="dxa" w:w="120"/>
            </w:tcMar>
            <w:vAlign w:val="center"/>
          </w:tcPr>
          <w:p>
            <w:r>
              <w:rPr>
                <w:b w:val="false"/>
                <w:bCs w:val="false"/>
                <w:sz w:val="20"/>
                <w:szCs w:val="20"/>
              </w:rPr>
              <w:t xml:space="preserve"/>
            </w:r>
          </w:p>
        </w:tc>
      </w:tr>
      <w:tr>
        <w:tc>
          <w:tcPr>
            <w:tcW w:type="pct" w:w="42%"/>
            <w:shd w:fill="F1F5F3" w:val="clear"/>
            <w:tcMar>
              <w:top w:type="dxa" w:w="100"/>
              <w:left w:type="dxa" w:w="120"/>
              <w:bottom w:type="dxa" w:w="100"/>
              <w:right w:type="dxa" w:w="120"/>
            </w:tcMar>
            <w:vAlign w:val="center"/>
          </w:tcPr>
          <w:p>
            <w:r>
              <w:rPr>
                <w:b/>
                <w:bCs/>
                <w:sz w:val="20"/>
                <w:szCs w:val="20"/>
              </w:rPr>
              <w:t xml:space="preserve">Kloter (bila sudah diketahui)</w:t>
            </w:r>
          </w:p>
        </w:tc>
        <w:tc>
          <w:tcPr>
            <w:tcW w:type="pct" w:w="58%"/>
            <w:tcMar>
              <w:top w:type="dxa" w:w="100"/>
              <w:left w:type="dxa" w:w="120"/>
              <w:bottom w:type="dxa" w:w="100"/>
              <w:right w:type="dxa" w:w="120"/>
            </w:tcMar>
            <w:vAlign w:val="center"/>
          </w:tcPr>
          <w:p>
            <w:r>
              <w:rPr>
                <w:b w:val="false"/>
                <w:bCs w:val="false"/>
                <w:sz w:val="20"/>
                <w:szCs w:val="20"/>
              </w:rPr>
              <w:t xml:space="preserve"/>
            </w:r>
          </w:p>
        </w:tc>
      </w:tr>
      <w:tr>
        <w:tc>
          <w:tcPr>
            <w:tcW w:type="pct" w:w="42%"/>
            <w:shd w:fill="F1F5F3" w:val="clear"/>
            <w:tcMar>
              <w:top w:type="dxa" w:w="100"/>
              <w:left w:type="dxa" w:w="120"/>
              <w:bottom w:type="dxa" w:w="100"/>
              <w:right w:type="dxa" w:w="120"/>
            </w:tcMar>
            <w:vAlign w:val="center"/>
          </w:tcPr>
          <w:p>
            <w:r>
              <w:rPr>
                <w:b/>
                <w:bCs/>
                <w:sz w:val="20"/>
                <w:szCs w:val="20"/>
              </w:rPr>
              <w:t xml:space="preserve">Puskesmas Pembina</w:t>
            </w:r>
          </w:p>
        </w:tc>
        <w:tc>
          <w:tcPr>
            <w:tcW w:type="pct" w:w="58%"/>
            <w:tcMar>
              <w:top w:type="dxa" w:w="100"/>
              <w:left w:type="dxa" w:w="120"/>
              <w:bottom w:type="dxa" w:w="100"/>
              <w:right w:type="dxa" w:w="120"/>
            </w:tcMar>
            <w:vAlign w:val="center"/>
          </w:tcPr>
          <w:p>
            <w:r>
              <w:rPr>
                <w:b w:val="false"/>
                <w:bCs w:val="false"/>
                <w:sz w:val="20"/>
                <w:szCs w:val="20"/>
              </w:rPr>
              <w:t xml:space="preserve"/>
            </w:r>
          </w:p>
        </w:tc>
      </w:tr>
      <w:tr>
        <w:tc>
          <w:tcPr>
            <w:tcW w:type="pct" w:w="42%"/>
            <w:shd w:fill="F1F5F3" w:val="clear"/>
            <w:tcMar>
              <w:top w:type="dxa" w:w="100"/>
              <w:left w:type="dxa" w:w="120"/>
              <w:bottom w:type="dxa" w:w="100"/>
              <w:right w:type="dxa" w:w="120"/>
            </w:tcMar>
            <w:vAlign w:val="center"/>
          </w:tcPr>
          <w:p>
            <w:r>
              <w:rPr>
                <w:b/>
                <w:bCs/>
                <w:sz w:val="20"/>
                <w:szCs w:val="20"/>
              </w:rPr>
              <w:t xml:space="preserve">Nama Dokter / Petugas Kesehatan Pembina</w:t>
            </w:r>
          </w:p>
        </w:tc>
        <w:tc>
          <w:tcPr>
            <w:tcW w:type="pct" w:w="58%"/>
            <w:tcMar>
              <w:top w:type="dxa" w:w="100"/>
              <w:left w:type="dxa" w:w="120"/>
              <w:bottom w:type="dxa" w:w="100"/>
              <w:right w:type="dxa" w:w="120"/>
            </w:tcMar>
            <w:vAlign w:val="center"/>
          </w:tcPr>
          <w:p>
            <w:r>
              <w:rPr>
                <w:b w:val="false"/>
                <w:bCs w:val="false"/>
                <w:sz w:val="20"/>
                <w:szCs w:val="20"/>
              </w:rPr>
              <w:t xml:space="preserve"/>
            </w:r>
          </w:p>
        </w:tc>
      </w:tr>
      <w:tr>
        <w:tc>
          <w:tcPr>
            <w:tcW w:type="pct" w:w="42%"/>
            <w:shd w:fill="F1F5F3" w:val="clear"/>
            <w:tcMar>
              <w:top w:type="dxa" w:w="100"/>
              <w:left w:type="dxa" w:w="120"/>
              <w:bottom w:type="dxa" w:w="100"/>
              <w:right w:type="dxa" w:w="120"/>
            </w:tcMar>
            <w:vAlign w:val="center"/>
          </w:tcPr>
          <w:p>
            <w:r>
              <w:rPr>
                <w:b/>
                <w:bCs/>
                <w:sz w:val="20"/>
                <w:szCs w:val="20"/>
              </w:rPr>
              <w:t xml:space="preserve">Nama Pendamping (bila ada)</w:t>
            </w:r>
          </w:p>
        </w:tc>
        <w:tc>
          <w:tcPr>
            <w:tcW w:type="pct" w:w="58%"/>
            <w:tcMar>
              <w:top w:type="dxa" w:w="100"/>
              <w:left w:type="dxa" w:w="120"/>
              <w:bottom w:type="dxa" w:w="100"/>
              <w:right w:type="dxa" w:w="120"/>
            </w:tcMar>
            <w:vAlign w:val="center"/>
          </w:tcPr>
          <w:p>
            <w:r>
              <w:rPr>
                <w:b w:val="false"/>
                <w:bCs w:val="false"/>
                <w:sz w:val="20"/>
                <w:szCs w:val="20"/>
              </w:rPr>
              <w:t xml:space="preserve"/>
            </w:r>
          </w:p>
        </w:tc>
      </w:tr>
      <w:tr>
        <w:tc>
          <w:tcPr>
            <w:tcW w:type="pct" w:w="42%"/>
            <w:shd w:fill="F1F5F3" w:val="clear"/>
            <w:tcMar>
              <w:top w:type="dxa" w:w="100"/>
              <w:left w:type="dxa" w:w="120"/>
              <w:bottom w:type="dxa" w:w="100"/>
              <w:right w:type="dxa" w:w="120"/>
            </w:tcMar>
            <w:vAlign w:val="center"/>
          </w:tcPr>
          <w:p>
            <w:r>
              <w:rPr>
                <w:b/>
                <w:bCs/>
                <w:sz w:val="20"/>
                <w:szCs w:val="20"/>
              </w:rPr>
              <w:t xml:space="preserve">Kondisi Kesehatan yang Sudah Diketahui (mis. hipertensi, diabetes, disabilitas)</w:t>
            </w:r>
          </w:p>
        </w:tc>
        <w:tc>
          <w:tcPr>
            <w:tcW w:type="pct" w:w="58%"/>
            <w:tcMar>
              <w:top w:type="dxa" w:w="100"/>
              <w:left w:type="dxa" w:w="120"/>
              <w:bottom w:type="dxa" w:w="100"/>
              <w:right w:type="dxa" w:w="120"/>
            </w:tcMar>
            <w:vAlign w:val="center"/>
          </w:tcPr>
          <w:p>
            <w:r>
              <w:rPr>
                <w:b w:val="false"/>
                <w:bCs w:val="false"/>
                <w:sz w:val="20"/>
                <w:szCs w:val="20"/>
              </w:rPr>
              <w:t xml:space="preserve"/>
            </w:r>
          </w:p>
        </w:tc>
      </w:tr>
      <w:tr>
        <w:tc>
          <w:tcPr>
            <w:tcW w:type="pct" w:w="42%"/>
            <w:shd w:fill="F1F5F3" w:val="clear"/>
            <w:tcMar>
              <w:top w:type="dxa" w:w="100"/>
              <w:left w:type="dxa" w:w="120"/>
              <w:bottom w:type="dxa" w:w="100"/>
              <w:right w:type="dxa" w:w="120"/>
            </w:tcMar>
            <w:vAlign w:val="center"/>
          </w:tcPr>
          <w:p>
            <w:r>
              <w:rPr>
                <w:b/>
                <w:bCs/>
                <w:sz w:val="20"/>
                <w:szCs w:val="20"/>
              </w:rPr>
              <w:t xml:space="preserve">Tanggal Mulai Mengisi Buku Ini</w:t>
            </w:r>
          </w:p>
        </w:tc>
        <w:tc>
          <w:tcPr>
            <w:tcW w:type="pct" w:w="58%"/>
            <w:tcMar>
              <w:top w:type="dxa" w:w="100"/>
              <w:left w:type="dxa" w:w="120"/>
              <w:bottom w:type="dxa" w:w="100"/>
              <w:right w:type="dxa" w:w="120"/>
            </w:tcMar>
            <w:vAlign w:val="center"/>
          </w:tcPr>
          <w:p>
            <w:r>
              <w:rPr>
                <w:b w:val="false"/>
                <w:bCs w:val="false"/>
                <w:sz w:val="20"/>
                <w:szCs w:val="20"/>
              </w:rPr>
              <w:t xml:space="preserve"/>
            </w:r>
          </w:p>
        </w:tc>
      </w:tr>
    </w:tbl>
    <w:p>
      <w:pPr>
        <w:spacing w:after="200"/>
      </w:pPr>
    </w:p>
    <w:p>
      <w:pPr>
        <w:pStyle w:val="Heading2"/>
        <w:spacing w:after="100" w:before="320"/>
      </w:pPr>
      <w:r>
        <w:rPr>
          <w:b/>
          <w:bCs/>
          <w:color w:val="2E7D6B"/>
          <w:sz w:val="27"/>
          <w:szCs w:val="27"/>
        </w:rPr>
        <w:t xml:space="preserve">Form B — Kartu Pemantauan Latihan Fisik Bulanan</w:t>
      </w:r>
    </w:p>
    <w:p>
      <w:pPr>
        <w:spacing w:after="160"/>
      </w:pPr>
      <w:r>
        <w:rPr>
          <w:i/>
          <w:iCs/>
          <w:color w:val="555555"/>
          <w:sz w:val="22"/>
          <w:szCs w:val="22"/>
        </w:rPr>
        <w:t xml:space="preserve">Diisi setiap bulan untuk mencatat latihan fisik (jalan kaki, senam, dll.) sebagaimana dibahas di Bab 2.</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1F6F5C" w:val="clear"/>
            <w:tcMar>
              <w:top w:type="dxa" w:w="100"/>
              <w:left w:type="dxa" w:w="120"/>
              <w:bottom w:type="dxa" w:w="100"/>
              <w:right w:type="dxa" w:w="120"/>
            </w:tcMar>
            <w:vAlign w:val="center"/>
          </w:tcPr>
          <w:p>
            <w:r>
              <w:rPr>
                <w:b/>
                <w:bCs/>
                <w:color w:val="FFFFFF"/>
                <w:sz w:val="19"/>
                <w:szCs w:val="19"/>
              </w:rPr>
              <w:t xml:space="preserve">Bulan ke-</w:t>
            </w:r>
          </w:p>
        </w:tc>
        <w:tc>
          <w:tcPr>
            <w:tcW w:type="pct" w:w="20%"/>
            <w:shd w:fill="1F6F5C" w:val="clear"/>
            <w:tcMar>
              <w:top w:type="dxa" w:w="100"/>
              <w:left w:type="dxa" w:w="120"/>
              <w:bottom w:type="dxa" w:w="100"/>
              <w:right w:type="dxa" w:w="120"/>
            </w:tcMar>
            <w:vAlign w:val="center"/>
          </w:tcPr>
          <w:p>
            <w:r>
              <w:rPr>
                <w:b/>
                <w:bCs/>
                <w:color w:val="FFFFFF"/>
                <w:sz w:val="19"/>
                <w:szCs w:val="19"/>
              </w:rPr>
              <w:t xml:space="preserve">Tanggal</w:t>
            </w:r>
          </w:p>
        </w:tc>
        <w:tc>
          <w:tcPr>
            <w:tcW w:type="pct" w:w="20%"/>
            <w:shd w:fill="1F6F5C" w:val="clear"/>
            <w:tcMar>
              <w:top w:type="dxa" w:w="100"/>
              <w:left w:type="dxa" w:w="120"/>
              <w:bottom w:type="dxa" w:w="100"/>
              <w:right w:type="dxa" w:w="120"/>
            </w:tcMar>
            <w:vAlign w:val="center"/>
          </w:tcPr>
          <w:p>
            <w:r>
              <w:rPr>
                <w:b/>
                <w:bCs/>
                <w:color w:val="FFFFFF"/>
                <w:sz w:val="19"/>
                <w:szCs w:val="19"/>
              </w:rPr>
              <w:t xml:space="preserve">Jenis &amp; Durasi/Jarak Latihan</w:t>
            </w:r>
          </w:p>
        </w:tc>
        <w:tc>
          <w:tcPr>
            <w:tcW w:type="pct" w:w="20%"/>
            <w:shd w:fill="1F6F5C" w:val="clear"/>
            <w:tcMar>
              <w:top w:type="dxa" w:w="100"/>
              <w:left w:type="dxa" w:w="120"/>
              <w:bottom w:type="dxa" w:w="100"/>
              <w:right w:type="dxa" w:w="120"/>
            </w:tcMar>
            <w:vAlign w:val="center"/>
          </w:tcPr>
          <w:p>
            <w:r>
              <w:rPr>
                <w:b/>
                <w:bCs/>
                <w:color w:val="FFFFFF"/>
                <w:sz w:val="19"/>
                <w:szCs w:val="19"/>
              </w:rPr>
              <w:t xml:space="preserve">Keluhan Selama Latihan</w:t>
            </w:r>
          </w:p>
        </w:tc>
        <w:tc>
          <w:tcPr>
            <w:tcW w:type="pct" w:w="20%"/>
            <w:shd w:fill="1F6F5C" w:val="clear"/>
            <w:tcMar>
              <w:top w:type="dxa" w:w="100"/>
              <w:left w:type="dxa" w:w="120"/>
              <w:bottom w:type="dxa" w:w="100"/>
              <w:right w:type="dxa" w:w="120"/>
            </w:tcMar>
            <w:vAlign w:val="center"/>
          </w:tcPr>
          <w:p>
            <w:r>
              <w:rPr>
                <w:b/>
                <w:bCs/>
                <w:color w:val="FFFFFF"/>
                <w:sz w:val="19"/>
                <w:szCs w:val="19"/>
              </w:rPr>
              <w:t xml:space="preserve">Paraf Jemaah</w:t>
            </w:r>
          </w:p>
        </w:tc>
      </w:tr>
      <w:tr>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bl>
    <w:p>
      <w:pPr>
        <w:spacing w:after="200"/>
      </w:pPr>
    </w:p>
    <w:p>
      <w:pPr>
        <w:pStyle w:val="Heading2"/>
        <w:spacing w:after="100" w:before="320"/>
      </w:pPr>
      <w:r>
        <w:rPr>
          <w:b/>
          <w:bCs/>
          <w:color w:val="2E7D6B"/>
          <w:sz w:val="27"/>
          <w:szCs w:val="27"/>
        </w:rPr>
        <w:t xml:space="preserve">Form C — Kartu Kontrol Penyakit Kronik</w:t>
      </w:r>
    </w:p>
    <w:p>
      <w:pPr>
        <w:spacing w:after="160"/>
      </w:pPr>
      <w:r>
        <w:rPr>
          <w:i/>
          <w:iCs/>
          <w:color w:val="555555"/>
          <w:sz w:val="22"/>
          <w:szCs w:val="22"/>
        </w:rPr>
        <w:t xml:space="preserve">Diisi setiap kali kontrol atau pemeriksaan mandiri, sebagaimana dibahas di Bab 3. Kosongkan kolom yang tidak relevan bagi Bapak/Ibu.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Pr>
        <w:tc>
          <w:tcPr>
            <w:tcW w:type="pct" w:w="16%"/>
            <w:shd w:fill="1F6F5C" w:val="clear"/>
            <w:tcMar>
              <w:top w:type="dxa" w:w="100"/>
              <w:left w:type="dxa" w:w="120"/>
              <w:bottom w:type="dxa" w:w="100"/>
              <w:right w:type="dxa" w:w="120"/>
            </w:tcMar>
            <w:vAlign w:val="center"/>
          </w:tcPr>
          <w:p>
            <w:r>
              <w:rPr>
                <w:b/>
                <w:bCs/>
                <w:color w:val="FFFFFF"/>
                <w:sz w:val="19"/>
                <w:szCs w:val="19"/>
              </w:rPr>
              <w:t xml:space="preserve">Tanggal</w:t>
            </w:r>
          </w:p>
        </w:tc>
        <w:tc>
          <w:tcPr>
            <w:tcW w:type="pct" w:w="16%"/>
            <w:shd w:fill="1F6F5C" w:val="clear"/>
            <w:tcMar>
              <w:top w:type="dxa" w:w="100"/>
              <w:left w:type="dxa" w:w="120"/>
              <w:bottom w:type="dxa" w:w="100"/>
              <w:right w:type="dxa" w:w="120"/>
            </w:tcMar>
            <w:vAlign w:val="center"/>
          </w:tcPr>
          <w:p>
            <w:r>
              <w:rPr>
                <w:b/>
                <w:bCs/>
                <w:color w:val="FFFFFF"/>
                <w:sz w:val="19"/>
                <w:szCs w:val="19"/>
              </w:rPr>
              <w:t xml:space="preserve">Tekanan Darah (mmHg)</w:t>
            </w:r>
          </w:p>
        </w:tc>
        <w:tc>
          <w:tcPr>
            <w:tcW w:type="pct" w:w="16%"/>
            <w:shd w:fill="1F6F5C" w:val="clear"/>
            <w:tcMar>
              <w:top w:type="dxa" w:w="100"/>
              <w:left w:type="dxa" w:w="120"/>
              <w:bottom w:type="dxa" w:w="100"/>
              <w:right w:type="dxa" w:w="120"/>
            </w:tcMar>
            <w:vAlign w:val="center"/>
          </w:tcPr>
          <w:p>
            <w:r>
              <w:rPr>
                <w:b/>
                <w:bCs/>
                <w:color w:val="FFFFFF"/>
                <w:sz w:val="19"/>
                <w:szCs w:val="19"/>
              </w:rPr>
              <w:t xml:space="preserve">Gula Darah (mg/dL)</w:t>
            </w:r>
          </w:p>
        </w:tc>
        <w:tc>
          <w:tcPr>
            <w:tcW w:type="pct" w:w="16%"/>
            <w:shd w:fill="1F6F5C" w:val="clear"/>
            <w:tcMar>
              <w:top w:type="dxa" w:w="100"/>
              <w:left w:type="dxa" w:w="120"/>
              <w:bottom w:type="dxa" w:w="100"/>
              <w:right w:type="dxa" w:w="120"/>
            </w:tcMar>
            <w:vAlign w:val="center"/>
          </w:tcPr>
          <w:p>
            <w:r>
              <w:rPr>
                <w:b/>
                <w:bCs/>
                <w:color w:val="FFFFFF"/>
                <w:sz w:val="19"/>
                <w:szCs w:val="19"/>
              </w:rPr>
              <w:t xml:space="preserve">Obat yang Diminum Hari Ini</w:t>
            </w:r>
          </w:p>
        </w:tc>
        <w:tc>
          <w:tcPr>
            <w:tcW w:type="pct" w:w="16%"/>
            <w:shd w:fill="1F6F5C" w:val="clear"/>
            <w:tcMar>
              <w:top w:type="dxa" w:w="100"/>
              <w:left w:type="dxa" w:w="120"/>
              <w:bottom w:type="dxa" w:w="100"/>
              <w:right w:type="dxa" w:w="120"/>
            </w:tcMar>
            <w:vAlign w:val="center"/>
          </w:tcPr>
          <w:p>
            <w:r>
              <w:rPr>
                <w:b/>
                <w:bCs/>
                <w:color w:val="FFFFFF"/>
                <w:sz w:val="19"/>
                <w:szCs w:val="19"/>
              </w:rPr>
              <w:t xml:space="preserve">Keluhan</w:t>
            </w:r>
          </w:p>
        </w:tc>
        <w:tc>
          <w:tcPr>
            <w:tcW w:type="pct" w:w="20%"/>
            <w:shd w:fill="1F6F5C" w:val="clear"/>
            <w:tcMar>
              <w:top w:type="dxa" w:w="100"/>
              <w:left w:type="dxa" w:w="120"/>
              <w:bottom w:type="dxa" w:w="100"/>
              <w:right w:type="dxa" w:w="120"/>
            </w:tcMar>
            <w:vAlign w:val="center"/>
          </w:tcPr>
          <w:p>
            <w:r>
              <w:rPr>
                <w:b/>
                <w:bCs/>
                <w:color w:val="FFFFFF"/>
                <w:sz w:val="19"/>
                <w:szCs w:val="19"/>
              </w:rPr>
              <w:t xml:space="preserve">Catatan Petugas Kesehatan</w:t>
            </w:r>
          </w:p>
        </w:tc>
      </w:tr>
      <w:tr>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r>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16%"/>
            <w:tcMar>
              <w:top w:type="dxa" w:w="100"/>
              <w:left w:type="dxa" w:w="120"/>
              <w:bottom w:type="dxa" w:w="100"/>
              <w:right w:type="dxa" w:w="120"/>
            </w:tcMar>
            <w:vAlign w:val="center"/>
          </w:tcPr>
          <w:p>
            <w:r>
              <w:rPr>
                <w:b w:val="false"/>
                <w:bCs w:val="false"/>
                <w:sz w:val="20"/>
                <w:szCs w:val="20"/>
              </w:rPr>
              <w:t xml:space="preserve"/>
            </w:r>
          </w:p>
        </w:tc>
        <w:tc>
          <w:tcPr>
            <w:tcW w:type="pct" w:w="20%"/>
            <w:tcMar>
              <w:top w:type="dxa" w:w="100"/>
              <w:left w:type="dxa" w:w="120"/>
              <w:bottom w:type="dxa" w:w="100"/>
              <w:right w:type="dxa" w:w="120"/>
            </w:tcMar>
            <w:vAlign w:val="center"/>
          </w:tcPr>
          <w:p>
            <w:r>
              <w:rPr>
                <w:b w:val="false"/>
                <w:bCs w:val="false"/>
                <w:sz w:val="20"/>
                <w:szCs w:val="20"/>
              </w:rPr>
              <w:t xml:space="preserve"/>
            </w:r>
          </w:p>
        </w:tc>
      </w:tr>
    </w:tbl>
    <w:p>
      <w:pPr>
        <w:spacing w:after="200"/>
      </w:pPr>
    </w:p>
    <w:p>
      <w:pPr>
        <w:pStyle w:val="Heading2"/>
        <w:spacing w:after="100" w:before="320"/>
      </w:pPr>
      <w:r>
        <w:rPr>
          <w:b/>
          <w:bCs/>
          <w:color w:val="2E7D6B"/>
          <w:sz w:val="27"/>
          <w:szCs w:val="27"/>
        </w:rPr>
        <w:t xml:space="preserve">Form D — Kartu Kepatuhan Minum Obat Mingguan</w:t>
      </w:r>
    </w:p>
    <w:p>
      <w:pPr>
        <w:spacing w:after="160"/>
      </w:pPr>
      <w:r>
        <w:rPr>
          <w:i/>
          <w:iCs/>
          <w:color w:val="555555"/>
          <w:sz w:val="22"/>
          <w:szCs w:val="22"/>
        </w:rPr>
        <w:t xml:space="preserve">Centang setiap kali obat sudah diminum, sebagaimana dibahas di Bab 6. Fotokopi halaman ini setiap minggu, atau gunakan versi digital pada file HTML pendamping buku ini.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8%"/>
            <w:shd w:fill="1F6F5C" w:val="clear"/>
            <w:tcMar>
              <w:top w:type="dxa" w:w="100"/>
              <w:left w:type="dxa" w:w="120"/>
              <w:bottom w:type="dxa" w:w="100"/>
              <w:right w:type="dxa" w:w="120"/>
            </w:tcMar>
            <w:vAlign w:val="center"/>
          </w:tcPr>
          <w:p>
            <w:r>
              <w:rPr>
                <w:b/>
                <w:bCs/>
                <w:color w:val="FFFFFF"/>
                <w:sz w:val="19"/>
                <w:szCs w:val="19"/>
              </w:rPr>
              <w:t xml:space="preserve">Hari</w:t>
            </w:r>
          </w:p>
        </w:tc>
        <w:tc>
          <w:tcPr>
            <w:tcW w:type="pct" w:w="24%"/>
            <w:shd w:fill="1F6F5C" w:val="clear"/>
            <w:tcMar>
              <w:top w:type="dxa" w:w="100"/>
              <w:left w:type="dxa" w:w="120"/>
              <w:bottom w:type="dxa" w:w="100"/>
              <w:right w:type="dxa" w:w="120"/>
            </w:tcMar>
            <w:vAlign w:val="center"/>
          </w:tcPr>
          <w:p>
            <w:r>
              <w:rPr>
                <w:b/>
                <w:bCs/>
                <w:color w:val="FFFFFF"/>
                <w:sz w:val="19"/>
                <w:szCs w:val="19"/>
              </w:rPr>
              <w:t xml:space="preserve">Pagi</w:t>
            </w:r>
          </w:p>
        </w:tc>
        <w:tc>
          <w:tcPr>
            <w:tcW w:type="pct" w:w="24%"/>
            <w:shd w:fill="1F6F5C" w:val="clear"/>
            <w:tcMar>
              <w:top w:type="dxa" w:w="100"/>
              <w:left w:type="dxa" w:w="120"/>
              <w:bottom w:type="dxa" w:w="100"/>
              <w:right w:type="dxa" w:w="120"/>
            </w:tcMar>
            <w:vAlign w:val="center"/>
          </w:tcPr>
          <w:p>
            <w:r>
              <w:rPr>
                <w:b/>
                <w:bCs/>
                <w:color w:val="FFFFFF"/>
                <w:sz w:val="19"/>
                <w:szCs w:val="19"/>
              </w:rPr>
              <w:t xml:space="preserve">Siang</w:t>
            </w:r>
          </w:p>
        </w:tc>
        <w:tc>
          <w:tcPr>
            <w:tcW w:type="pct" w:w="24%"/>
            <w:shd w:fill="1F6F5C" w:val="clear"/>
            <w:tcMar>
              <w:top w:type="dxa" w:w="100"/>
              <w:left w:type="dxa" w:w="120"/>
              <w:bottom w:type="dxa" w:w="100"/>
              <w:right w:type="dxa" w:w="120"/>
            </w:tcMar>
            <w:vAlign w:val="center"/>
          </w:tcPr>
          <w:p>
            <w:r>
              <w:rPr>
                <w:b/>
                <w:bCs/>
                <w:color w:val="FFFFFF"/>
                <w:sz w:val="19"/>
                <w:szCs w:val="19"/>
              </w:rPr>
              <w:t xml:space="preserve">Malam</w:t>
            </w:r>
          </w:p>
        </w:tc>
      </w:tr>
      <w:tr>
        <w:tc>
          <w:tcPr>
            <w:tcW w:type="pct" w:w="28%"/>
            <w:shd w:fill="F1F5F3" w:val="clear"/>
            <w:tcMar>
              <w:top w:type="dxa" w:w="100"/>
              <w:left w:type="dxa" w:w="120"/>
              <w:bottom w:type="dxa" w:w="100"/>
              <w:right w:type="dxa" w:w="120"/>
            </w:tcMar>
            <w:vAlign w:val="center"/>
          </w:tcPr>
          <w:p>
            <w:r>
              <w:rPr>
                <w:b/>
                <w:bCs/>
                <w:sz w:val="20"/>
                <w:szCs w:val="20"/>
              </w:rPr>
              <w:t xml:space="preserve">Senin</w:t>
            </w:r>
          </w:p>
        </w:tc>
        <w:tc>
          <w:tcPr>
            <w:tcW w:type="pct" w:w="24%"/>
            <w:tcMar>
              <w:top w:type="dxa" w:w="100"/>
              <w:left w:type="dxa" w:w="120"/>
              <w:bottom w:type="dxa" w:w="100"/>
              <w:right w:type="dxa" w:w="120"/>
            </w:tcMar>
            <w:vAlign w:val="center"/>
          </w:tcPr>
          <w:p>
            <w:r>
              <w:rPr>
                <w:b w:val="false"/>
                <w:bCs w:val="false"/>
                <w:sz w:val="20"/>
                <w:szCs w:val="20"/>
              </w:rPr>
              <w:t xml:space="preserve">☐</w:t>
            </w:r>
          </w:p>
        </w:tc>
        <w:tc>
          <w:tcPr>
            <w:tcW w:type="pct" w:w="24%"/>
            <w:tcMar>
              <w:top w:type="dxa" w:w="100"/>
              <w:left w:type="dxa" w:w="120"/>
              <w:bottom w:type="dxa" w:w="100"/>
              <w:right w:type="dxa" w:w="120"/>
            </w:tcMar>
            <w:vAlign w:val="center"/>
          </w:tcPr>
          <w:p>
            <w:r>
              <w:rPr>
                <w:b w:val="false"/>
                <w:bCs w:val="false"/>
                <w:sz w:val="20"/>
                <w:szCs w:val="20"/>
              </w:rPr>
              <w:t xml:space="preserve">☐</w:t>
            </w:r>
          </w:p>
        </w:tc>
        <w:tc>
          <w:tcPr>
            <w:tcW w:type="pct" w:w="24%"/>
            <w:tcMar>
              <w:top w:type="dxa" w:w="100"/>
              <w:left w:type="dxa" w:w="120"/>
              <w:bottom w:type="dxa" w:w="100"/>
              <w:right w:type="dxa" w:w="120"/>
            </w:tcMar>
            <w:vAlign w:val="center"/>
          </w:tcPr>
          <w:p>
            <w:r>
              <w:rPr>
                <w:b w:val="false"/>
                <w:bCs w:val="false"/>
                <w:sz w:val="20"/>
                <w:szCs w:val="20"/>
              </w:rPr>
              <w:t xml:space="preserve">☐</w:t>
            </w:r>
          </w:p>
        </w:tc>
      </w:tr>
      <w:tr>
        <w:tc>
          <w:tcPr>
            <w:tcW w:type="pct" w:w="28%"/>
            <w:shd w:fill="F1F5F3" w:val="clear"/>
            <w:tcMar>
              <w:top w:type="dxa" w:w="100"/>
              <w:left w:type="dxa" w:w="120"/>
              <w:bottom w:type="dxa" w:w="100"/>
              <w:right w:type="dxa" w:w="120"/>
            </w:tcMar>
            <w:vAlign w:val="center"/>
          </w:tcPr>
          <w:p>
            <w:r>
              <w:rPr>
                <w:b/>
                <w:bCs/>
                <w:sz w:val="20"/>
                <w:szCs w:val="20"/>
              </w:rPr>
              <w:t xml:space="preserve">Selasa</w:t>
            </w:r>
          </w:p>
        </w:tc>
        <w:tc>
          <w:tcPr>
            <w:tcW w:type="pct" w:w="24%"/>
            <w:tcMar>
              <w:top w:type="dxa" w:w="100"/>
              <w:left w:type="dxa" w:w="120"/>
              <w:bottom w:type="dxa" w:w="100"/>
              <w:right w:type="dxa" w:w="120"/>
            </w:tcMar>
            <w:vAlign w:val="center"/>
          </w:tcPr>
          <w:p>
            <w:r>
              <w:rPr>
                <w:b w:val="false"/>
                <w:bCs w:val="false"/>
                <w:sz w:val="20"/>
                <w:szCs w:val="20"/>
              </w:rPr>
              <w:t xml:space="preserve">☐</w:t>
            </w:r>
          </w:p>
        </w:tc>
        <w:tc>
          <w:tcPr>
            <w:tcW w:type="pct" w:w="24%"/>
            <w:tcMar>
              <w:top w:type="dxa" w:w="100"/>
              <w:left w:type="dxa" w:w="120"/>
              <w:bottom w:type="dxa" w:w="100"/>
              <w:right w:type="dxa" w:w="120"/>
            </w:tcMar>
            <w:vAlign w:val="center"/>
          </w:tcPr>
          <w:p>
            <w:r>
              <w:rPr>
                <w:b w:val="false"/>
                <w:bCs w:val="false"/>
                <w:sz w:val="20"/>
                <w:szCs w:val="20"/>
              </w:rPr>
              <w:t xml:space="preserve">☐</w:t>
            </w:r>
          </w:p>
        </w:tc>
        <w:tc>
          <w:tcPr>
            <w:tcW w:type="pct" w:w="24%"/>
            <w:tcMar>
              <w:top w:type="dxa" w:w="100"/>
              <w:left w:type="dxa" w:w="120"/>
              <w:bottom w:type="dxa" w:w="100"/>
              <w:right w:type="dxa" w:w="120"/>
            </w:tcMar>
            <w:vAlign w:val="center"/>
          </w:tcPr>
          <w:p>
            <w:r>
              <w:rPr>
                <w:b w:val="false"/>
                <w:bCs w:val="false"/>
                <w:sz w:val="20"/>
                <w:szCs w:val="20"/>
              </w:rPr>
              <w:t xml:space="preserve">☐</w:t>
            </w:r>
          </w:p>
        </w:tc>
      </w:tr>
      <w:tr>
        <w:tc>
          <w:tcPr>
            <w:tcW w:type="pct" w:w="28%"/>
            <w:shd w:fill="F1F5F3" w:val="clear"/>
            <w:tcMar>
              <w:top w:type="dxa" w:w="100"/>
              <w:left w:type="dxa" w:w="120"/>
              <w:bottom w:type="dxa" w:w="100"/>
              <w:right w:type="dxa" w:w="120"/>
            </w:tcMar>
            <w:vAlign w:val="center"/>
          </w:tcPr>
          <w:p>
            <w:r>
              <w:rPr>
                <w:b/>
                <w:bCs/>
                <w:sz w:val="20"/>
                <w:szCs w:val="20"/>
              </w:rPr>
              <w:t xml:space="preserve">Rabu</w:t>
            </w:r>
          </w:p>
        </w:tc>
        <w:tc>
          <w:tcPr>
            <w:tcW w:type="pct" w:w="24%"/>
            <w:tcMar>
              <w:top w:type="dxa" w:w="100"/>
              <w:left w:type="dxa" w:w="120"/>
              <w:bottom w:type="dxa" w:w="100"/>
              <w:right w:type="dxa" w:w="120"/>
            </w:tcMar>
            <w:vAlign w:val="center"/>
          </w:tcPr>
          <w:p>
            <w:r>
              <w:rPr>
                <w:b w:val="false"/>
                <w:bCs w:val="false"/>
                <w:sz w:val="20"/>
                <w:szCs w:val="20"/>
              </w:rPr>
              <w:t xml:space="preserve">☐</w:t>
            </w:r>
          </w:p>
        </w:tc>
        <w:tc>
          <w:tcPr>
            <w:tcW w:type="pct" w:w="24%"/>
            <w:tcMar>
              <w:top w:type="dxa" w:w="100"/>
              <w:left w:type="dxa" w:w="120"/>
              <w:bottom w:type="dxa" w:w="100"/>
              <w:right w:type="dxa" w:w="120"/>
            </w:tcMar>
            <w:vAlign w:val="center"/>
          </w:tcPr>
          <w:p>
            <w:r>
              <w:rPr>
                <w:b w:val="false"/>
                <w:bCs w:val="false"/>
                <w:sz w:val="20"/>
                <w:szCs w:val="20"/>
              </w:rPr>
              <w:t xml:space="preserve">☐</w:t>
            </w:r>
          </w:p>
        </w:tc>
        <w:tc>
          <w:tcPr>
            <w:tcW w:type="pct" w:w="24%"/>
            <w:tcMar>
              <w:top w:type="dxa" w:w="100"/>
              <w:left w:type="dxa" w:w="120"/>
              <w:bottom w:type="dxa" w:w="100"/>
              <w:right w:type="dxa" w:w="120"/>
            </w:tcMar>
            <w:vAlign w:val="center"/>
          </w:tcPr>
          <w:p>
            <w:r>
              <w:rPr>
                <w:b w:val="false"/>
                <w:bCs w:val="false"/>
                <w:sz w:val="20"/>
                <w:szCs w:val="20"/>
              </w:rPr>
              <w:t xml:space="preserve">☐</w:t>
            </w:r>
          </w:p>
        </w:tc>
      </w:tr>
      <w:tr>
        <w:tc>
          <w:tcPr>
            <w:tcW w:type="pct" w:w="28%"/>
            <w:shd w:fill="F1F5F3" w:val="clear"/>
            <w:tcMar>
              <w:top w:type="dxa" w:w="100"/>
              <w:left w:type="dxa" w:w="120"/>
              <w:bottom w:type="dxa" w:w="100"/>
              <w:right w:type="dxa" w:w="120"/>
            </w:tcMar>
            <w:vAlign w:val="center"/>
          </w:tcPr>
          <w:p>
            <w:r>
              <w:rPr>
                <w:b/>
                <w:bCs/>
                <w:sz w:val="20"/>
                <w:szCs w:val="20"/>
              </w:rPr>
              <w:t xml:space="preserve">Kamis</w:t>
            </w:r>
          </w:p>
        </w:tc>
        <w:tc>
          <w:tcPr>
            <w:tcW w:type="pct" w:w="24%"/>
            <w:tcMar>
              <w:top w:type="dxa" w:w="100"/>
              <w:left w:type="dxa" w:w="120"/>
              <w:bottom w:type="dxa" w:w="100"/>
              <w:right w:type="dxa" w:w="120"/>
            </w:tcMar>
            <w:vAlign w:val="center"/>
          </w:tcPr>
          <w:p>
            <w:r>
              <w:rPr>
                <w:b w:val="false"/>
                <w:bCs w:val="false"/>
                <w:sz w:val="20"/>
                <w:szCs w:val="20"/>
              </w:rPr>
              <w:t xml:space="preserve">☐</w:t>
            </w:r>
          </w:p>
        </w:tc>
        <w:tc>
          <w:tcPr>
            <w:tcW w:type="pct" w:w="24%"/>
            <w:tcMar>
              <w:top w:type="dxa" w:w="100"/>
              <w:left w:type="dxa" w:w="120"/>
              <w:bottom w:type="dxa" w:w="100"/>
              <w:right w:type="dxa" w:w="120"/>
            </w:tcMar>
            <w:vAlign w:val="center"/>
          </w:tcPr>
          <w:p>
            <w:r>
              <w:rPr>
                <w:b w:val="false"/>
                <w:bCs w:val="false"/>
                <w:sz w:val="20"/>
                <w:szCs w:val="20"/>
              </w:rPr>
              <w:t xml:space="preserve">☐</w:t>
            </w:r>
          </w:p>
        </w:tc>
        <w:tc>
          <w:tcPr>
            <w:tcW w:type="pct" w:w="24%"/>
            <w:tcMar>
              <w:top w:type="dxa" w:w="100"/>
              <w:left w:type="dxa" w:w="120"/>
              <w:bottom w:type="dxa" w:w="100"/>
              <w:right w:type="dxa" w:w="120"/>
            </w:tcMar>
            <w:vAlign w:val="center"/>
          </w:tcPr>
          <w:p>
            <w:r>
              <w:rPr>
                <w:b w:val="false"/>
                <w:bCs w:val="false"/>
                <w:sz w:val="20"/>
                <w:szCs w:val="20"/>
              </w:rPr>
              <w:t xml:space="preserve">☐</w:t>
            </w:r>
          </w:p>
        </w:tc>
      </w:tr>
      <w:tr>
        <w:tc>
          <w:tcPr>
            <w:tcW w:type="pct" w:w="28%"/>
            <w:shd w:fill="F1F5F3" w:val="clear"/>
            <w:tcMar>
              <w:top w:type="dxa" w:w="100"/>
              <w:left w:type="dxa" w:w="120"/>
              <w:bottom w:type="dxa" w:w="100"/>
              <w:right w:type="dxa" w:w="120"/>
            </w:tcMar>
            <w:vAlign w:val="center"/>
          </w:tcPr>
          <w:p>
            <w:r>
              <w:rPr>
                <w:b/>
                <w:bCs/>
                <w:sz w:val="20"/>
                <w:szCs w:val="20"/>
              </w:rPr>
              <w:t xml:space="preserve">Jumat</w:t>
            </w:r>
          </w:p>
        </w:tc>
        <w:tc>
          <w:tcPr>
            <w:tcW w:type="pct" w:w="24%"/>
            <w:tcMar>
              <w:top w:type="dxa" w:w="100"/>
              <w:left w:type="dxa" w:w="120"/>
              <w:bottom w:type="dxa" w:w="100"/>
              <w:right w:type="dxa" w:w="120"/>
            </w:tcMar>
            <w:vAlign w:val="center"/>
          </w:tcPr>
          <w:p>
            <w:r>
              <w:rPr>
                <w:b w:val="false"/>
                <w:bCs w:val="false"/>
                <w:sz w:val="20"/>
                <w:szCs w:val="20"/>
              </w:rPr>
              <w:t xml:space="preserve">☐</w:t>
            </w:r>
          </w:p>
        </w:tc>
        <w:tc>
          <w:tcPr>
            <w:tcW w:type="pct" w:w="24%"/>
            <w:tcMar>
              <w:top w:type="dxa" w:w="100"/>
              <w:left w:type="dxa" w:w="120"/>
              <w:bottom w:type="dxa" w:w="100"/>
              <w:right w:type="dxa" w:w="120"/>
            </w:tcMar>
            <w:vAlign w:val="center"/>
          </w:tcPr>
          <w:p>
            <w:r>
              <w:rPr>
                <w:b w:val="false"/>
                <w:bCs w:val="false"/>
                <w:sz w:val="20"/>
                <w:szCs w:val="20"/>
              </w:rPr>
              <w:t xml:space="preserve">☐</w:t>
            </w:r>
          </w:p>
        </w:tc>
        <w:tc>
          <w:tcPr>
            <w:tcW w:type="pct" w:w="24%"/>
            <w:tcMar>
              <w:top w:type="dxa" w:w="100"/>
              <w:left w:type="dxa" w:w="120"/>
              <w:bottom w:type="dxa" w:w="100"/>
              <w:right w:type="dxa" w:w="120"/>
            </w:tcMar>
            <w:vAlign w:val="center"/>
          </w:tcPr>
          <w:p>
            <w:r>
              <w:rPr>
                <w:b w:val="false"/>
                <w:bCs w:val="false"/>
                <w:sz w:val="20"/>
                <w:szCs w:val="20"/>
              </w:rPr>
              <w:t xml:space="preserve">☐</w:t>
            </w:r>
          </w:p>
        </w:tc>
      </w:tr>
      <w:tr>
        <w:tc>
          <w:tcPr>
            <w:tcW w:type="pct" w:w="28%"/>
            <w:shd w:fill="F1F5F3" w:val="clear"/>
            <w:tcMar>
              <w:top w:type="dxa" w:w="100"/>
              <w:left w:type="dxa" w:w="120"/>
              <w:bottom w:type="dxa" w:w="100"/>
              <w:right w:type="dxa" w:w="120"/>
            </w:tcMar>
            <w:vAlign w:val="center"/>
          </w:tcPr>
          <w:p>
            <w:r>
              <w:rPr>
                <w:b/>
                <w:bCs/>
                <w:sz w:val="20"/>
                <w:szCs w:val="20"/>
              </w:rPr>
              <w:t xml:space="preserve">Sabtu</w:t>
            </w:r>
          </w:p>
        </w:tc>
        <w:tc>
          <w:tcPr>
            <w:tcW w:type="pct" w:w="24%"/>
            <w:tcMar>
              <w:top w:type="dxa" w:w="100"/>
              <w:left w:type="dxa" w:w="120"/>
              <w:bottom w:type="dxa" w:w="100"/>
              <w:right w:type="dxa" w:w="120"/>
            </w:tcMar>
            <w:vAlign w:val="center"/>
          </w:tcPr>
          <w:p>
            <w:r>
              <w:rPr>
                <w:b w:val="false"/>
                <w:bCs w:val="false"/>
                <w:sz w:val="20"/>
                <w:szCs w:val="20"/>
              </w:rPr>
              <w:t xml:space="preserve">☐</w:t>
            </w:r>
          </w:p>
        </w:tc>
        <w:tc>
          <w:tcPr>
            <w:tcW w:type="pct" w:w="24%"/>
            <w:tcMar>
              <w:top w:type="dxa" w:w="100"/>
              <w:left w:type="dxa" w:w="120"/>
              <w:bottom w:type="dxa" w:w="100"/>
              <w:right w:type="dxa" w:w="120"/>
            </w:tcMar>
            <w:vAlign w:val="center"/>
          </w:tcPr>
          <w:p>
            <w:r>
              <w:rPr>
                <w:b w:val="false"/>
                <w:bCs w:val="false"/>
                <w:sz w:val="20"/>
                <w:szCs w:val="20"/>
              </w:rPr>
              <w:t xml:space="preserve">☐</w:t>
            </w:r>
          </w:p>
        </w:tc>
        <w:tc>
          <w:tcPr>
            <w:tcW w:type="pct" w:w="24%"/>
            <w:tcMar>
              <w:top w:type="dxa" w:w="100"/>
              <w:left w:type="dxa" w:w="120"/>
              <w:bottom w:type="dxa" w:w="100"/>
              <w:right w:type="dxa" w:w="120"/>
            </w:tcMar>
            <w:vAlign w:val="center"/>
          </w:tcPr>
          <w:p>
            <w:r>
              <w:rPr>
                <w:b w:val="false"/>
                <w:bCs w:val="false"/>
                <w:sz w:val="20"/>
                <w:szCs w:val="20"/>
              </w:rPr>
              <w:t xml:space="preserve">☐</w:t>
            </w:r>
          </w:p>
        </w:tc>
      </w:tr>
      <w:tr>
        <w:tc>
          <w:tcPr>
            <w:tcW w:type="pct" w:w="28%"/>
            <w:shd w:fill="F1F5F3" w:val="clear"/>
            <w:tcMar>
              <w:top w:type="dxa" w:w="100"/>
              <w:left w:type="dxa" w:w="120"/>
              <w:bottom w:type="dxa" w:w="100"/>
              <w:right w:type="dxa" w:w="120"/>
            </w:tcMar>
            <w:vAlign w:val="center"/>
          </w:tcPr>
          <w:p>
            <w:r>
              <w:rPr>
                <w:b/>
                <w:bCs/>
                <w:sz w:val="20"/>
                <w:szCs w:val="20"/>
              </w:rPr>
              <w:t xml:space="preserve">Minggu</w:t>
            </w:r>
          </w:p>
        </w:tc>
        <w:tc>
          <w:tcPr>
            <w:tcW w:type="pct" w:w="24%"/>
            <w:tcMar>
              <w:top w:type="dxa" w:w="100"/>
              <w:left w:type="dxa" w:w="120"/>
              <w:bottom w:type="dxa" w:w="100"/>
              <w:right w:type="dxa" w:w="120"/>
            </w:tcMar>
            <w:vAlign w:val="center"/>
          </w:tcPr>
          <w:p>
            <w:r>
              <w:rPr>
                <w:b w:val="false"/>
                <w:bCs w:val="false"/>
                <w:sz w:val="20"/>
                <w:szCs w:val="20"/>
              </w:rPr>
              <w:t xml:space="preserve">☐</w:t>
            </w:r>
          </w:p>
        </w:tc>
        <w:tc>
          <w:tcPr>
            <w:tcW w:type="pct" w:w="24%"/>
            <w:tcMar>
              <w:top w:type="dxa" w:w="100"/>
              <w:left w:type="dxa" w:w="120"/>
              <w:bottom w:type="dxa" w:w="100"/>
              <w:right w:type="dxa" w:w="120"/>
            </w:tcMar>
            <w:vAlign w:val="center"/>
          </w:tcPr>
          <w:p>
            <w:r>
              <w:rPr>
                <w:b w:val="false"/>
                <w:bCs w:val="false"/>
                <w:sz w:val="20"/>
                <w:szCs w:val="20"/>
              </w:rPr>
              <w:t xml:space="preserve">☐</w:t>
            </w:r>
          </w:p>
        </w:tc>
        <w:tc>
          <w:tcPr>
            <w:tcW w:type="pct" w:w="24%"/>
            <w:tcMar>
              <w:top w:type="dxa" w:w="100"/>
              <w:left w:type="dxa" w:w="120"/>
              <w:bottom w:type="dxa" w:w="100"/>
              <w:right w:type="dxa" w:w="120"/>
            </w:tcMar>
            <w:vAlign w:val="center"/>
          </w:tcPr>
          <w:p>
            <w:r>
              <w:rPr>
                <w:b w:val="false"/>
                <w:bCs w:val="false"/>
                <w:sz w:val="20"/>
                <w:szCs w:val="20"/>
              </w:rPr>
              <w:t xml:space="preserve">☐</w:t>
            </w:r>
          </w:p>
        </w:tc>
      </w:tr>
    </w:tbl>
    <w:p>
      <w:pPr>
        <w:spacing w:after="200"/>
      </w:pPr>
    </w:p>
    <w:p>
      <w:pPr>
        <w:pStyle w:val="Heading2"/>
        <w:spacing w:after="100" w:before="320"/>
      </w:pPr>
      <w:r>
        <w:rPr>
          <w:b/>
          <w:bCs/>
          <w:color w:val="2E7D6B"/>
          <w:sz w:val="27"/>
          <w:szCs w:val="27"/>
        </w:rPr>
        <w:t xml:space="preserve">Form E — Checklist Kesiapan Akhir (Terverifikasi)</w:t>
      </w:r>
    </w:p>
    <w:p>
      <w:pPr>
        <w:spacing w:after="160"/>
      </w:pPr>
      <w:r>
        <w:rPr>
          <w:i/>
          <w:iCs/>
          <w:color w:val="555555"/>
          <w:sz w:val="22"/>
          <w:szCs w:val="22"/>
        </w:rPr>
        <w:t xml:space="preserve">Versi resmi dari checklist Bab 10, dilengkapi kolom tanggal dan paraf petugas kesehatan sebagai bukti verifikasi.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55%"/>
            <w:shd w:fill="1F6F5C" w:val="clear"/>
            <w:tcMar>
              <w:top w:type="dxa" w:w="100"/>
              <w:left w:type="dxa" w:w="120"/>
              <w:bottom w:type="dxa" w:w="100"/>
              <w:right w:type="dxa" w:w="120"/>
            </w:tcMar>
            <w:vAlign w:val="center"/>
          </w:tcPr>
          <w:p>
            <w:r>
              <w:rPr>
                <w:b/>
                <w:bCs/>
                <w:color w:val="FFFFFF"/>
                <w:sz w:val="19"/>
                <w:szCs w:val="19"/>
              </w:rPr>
              <w:t xml:space="preserve">Item</w:t>
            </w:r>
          </w:p>
        </w:tc>
        <w:tc>
          <w:tcPr>
            <w:tcW w:type="pct" w:w="15%"/>
            <w:shd w:fill="1F6F5C" w:val="clear"/>
            <w:tcMar>
              <w:top w:type="dxa" w:w="100"/>
              <w:left w:type="dxa" w:w="120"/>
              <w:bottom w:type="dxa" w:w="100"/>
              <w:right w:type="dxa" w:w="120"/>
            </w:tcMar>
            <w:vAlign w:val="center"/>
          </w:tcPr>
          <w:p>
            <w:r>
              <w:rPr>
                <w:b/>
                <w:bCs/>
                <w:color w:val="FFFFFF"/>
                <w:sz w:val="19"/>
                <w:szCs w:val="19"/>
              </w:rPr>
              <w:t xml:space="preserve">Sudah/Belum</w:t>
            </w:r>
          </w:p>
        </w:tc>
        <w:tc>
          <w:tcPr>
            <w:tcW w:type="pct" w:w="15%"/>
            <w:shd w:fill="1F6F5C" w:val="clear"/>
            <w:tcMar>
              <w:top w:type="dxa" w:w="100"/>
              <w:left w:type="dxa" w:w="120"/>
              <w:bottom w:type="dxa" w:w="100"/>
              <w:right w:type="dxa" w:w="120"/>
            </w:tcMar>
            <w:vAlign w:val="center"/>
          </w:tcPr>
          <w:p>
            <w:r>
              <w:rPr>
                <w:b/>
                <w:bCs/>
                <w:color w:val="FFFFFF"/>
                <w:sz w:val="19"/>
                <w:szCs w:val="19"/>
              </w:rPr>
              <w:t xml:space="preserve">Tanggal</w:t>
            </w:r>
          </w:p>
        </w:tc>
        <w:tc>
          <w:tcPr>
            <w:tcW w:type="pct" w:w="15%"/>
            <w:shd w:fill="1F6F5C" w:val="clear"/>
            <w:tcMar>
              <w:top w:type="dxa" w:w="100"/>
              <w:left w:type="dxa" w:w="120"/>
              <w:bottom w:type="dxa" w:w="100"/>
              <w:right w:type="dxa" w:w="120"/>
            </w:tcMar>
            <w:vAlign w:val="center"/>
          </w:tcPr>
          <w:p>
            <w:r>
              <w:rPr>
                <w:b/>
                <w:bCs/>
                <w:color w:val="FFFFFF"/>
                <w:sz w:val="19"/>
                <w:szCs w:val="19"/>
              </w:rPr>
              <w:t xml:space="preserve">Paraf Petugas</w:t>
            </w:r>
          </w:p>
        </w:tc>
      </w:tr>
      <w:tr>
        <w:tc>
          <w:tcPr>
            <w:tcW w:type="pct" w:w="55%"/>
            <w:tcMar>
              <w:top w:type="dxa" w:w="100"/>
              <w:left w:type="dxa" w:w="120"/>
              <w:bottom w:type="dxa" w:w="100"/>
              <w:right w:type="dxa" w:w="120"/>
            </w:tcMar>
            <w:vAlign w:val="center"/>
          </w:tcPr>
          <w:p>
            <w:r>
              <w:rPr>
                <w:b w:val="false"/>
                <w:bCs w:val="false"/>
                <w:sz w:val="19"/>
                <w:szCs w:val="19"/>
              </w:rPr>
              <w:t xml:space="preserve">Sudah melakukan pemeriksaan kesehatan (general check-up) dan pemeriksaan Istithaah Kesehatan Haji di Puskesmas.</w:t>
            </w:r>
          </w:p>
        </w:tc>
        <w:tc>
          <w:tcPr>
            <w:tcW w:type="pct" w:w="15%"/>
            <w:tcMar>
              <w:top w:type="dxa" w:w="100"/>
              <w:left w:type="dxa" w:w="120"/>
              <w:bottom w:type="dxa" w:w="100"/>
              <w:right w:type="dxa" w:w="120"/>
            </w:tcMar>
            <w:vAlign w:val="center"/>
          </w:tcPr>
          <w:p>
            <w:r>
              <w:rPr>
                <w:b w:val="false"/>
                <w:bCs w:val="false"/>
                <w:sz w:val="18"/>
                <w:szCs w:val="18"/>
              </w:rPr>
              <w:t xml:space="preserve">☐ Sudah  ☐ Belum</w:t>
            </w:r>
          </w:p>
        </w:tc>
        <w:tc>
          <w:tcPr>
            <w:tcW w:type="pct" w:w="15%"/>
            <w:tcMar>
              <w:top w:type="dxa" w:w="100"/>
              <w:left w:type="dxa" w:w="120"/>
              <w:bottom w:type="dxa" w:w="100"/>
              <w:right w:type="dxa" w:w="120"/>
            </w:tcMar>
            <w:vAlign w:val="center"/>
          </w:tcPr>
          <w:p>
            <w:r>
              <w:rPr>
                <w:b w:val="false"/>
                <w:bCs w:val="false"/>
                <w:sz w:val="20"/>
                <w:szCs w:val="20"/>
              </w:rPr>
              <w:t xml:space="preserve"/>
            </w:r>
          </w:p>
        </w:tc>
        <w:tc>
          <w:tcPr>
            <w:tcW w:type="pct" w:w="15%"/>
            <w:tcMar>
              <w:top w:type="dxa" w:w="100"/>
              <w:left w:type="dxa" w:w="120"/>
              <w:bottom w:type="dxa" w:w="100"/>
              <w:right w:type="dxa" w:w="120"/>
            </w:tcMar>
            <w:vAlign w:val="center"/>
          </w:tcPr>
          <w:p>
            <w:r>
              <w:rPr>
                <w:b w:val="false"/>
                <w:bCs w:val="false"/>
                <w:sz w:val="20"/>
                <w:szCs w:val="20"/>
              </w:rPr>
              <w:t xml:space="preserve"/>
            </w:r>
          </w:p>
        </w:tc>
      </w:tr>
      <w:tr>
        <w:tc>
          <w:tcPr>
            <w:tcW w:type="pct" w:w="55%"/>
            <w:tcMar>
              <w:top w:type="dxa" w:w="100"/>
              <w:left w:type="dxa" w:w="120"/>
              <w:bottom w:type="dxa" w:w="100"/>
              <w:right w:type="dxa" w:w="120"/>
            </w:tcMar>
            <w:vAlign w:val="center"/>
          </w:tcPr>
          <w:p>
            <w:r>
              <w:rPr>
                <w:b w:val="false"/>
                <w:bCs w:val="false"/>
                <w:sz w:val="19"/>
                <w:szCs w:val="19"/>
              </w:rPr>
              <w:t xml:space="preserve">Penyakit kronik yang dimiliki (hipertensi, diabetes, jantung, atau lainnya) sudah terkontrol dengan baik.</w:t>
            </w:r>
          </w:p>
        </w:tc>
        <w:tc>
          <w:tcPr>
            <w:tcW w:type="pct" w:w="15%"/>
            <w:tcMar>
              <w:top w:type="dxa" w:w="100"/>
              <w:left w:type="dxa" w:w="120"/>
              <w:bottom w:type="dxa" w:w="100"/>
              <w:right w:type="dxa" w:w="120"/>
            </w:tcMar>
            <w:vAlign w:val="center"/>
          </w:tcPr>
          <w:p>
            <w:r>
              <w:rPr>
                <w:b w:val="false"/>
                <w:bCs w:val="false"/>
                <w:sz w:val="18"/>
                <w:szCs w:val="18"/>
              </w:rPr>
              <w:t xml:space="preserve">☐ Sudah  ☐ Belum</w:t>
            </w:r>
          </w:p>
        </w:tc>
        <w:tc>
          <w:tcPr>
            <w:tcW w:type="pct" w:w="15%"/>
            <w:tcMar>
              <w:top w:type="dxa" w:w="100"/>
              <w:left w:type="dxa" w:w="120"/>
              <w:bottom w:type="dxa" w:w="100"/>
              <w:right w:type="dxa" w:w="120"/>
            </w:tcMar>
            <w:vAlign w:val="center"/>
          </w:tcPr>
          <w:p>
            <w:r>
              <w:rPr>
                <w:b w:val="false"/>
                <w:bCs w:val="false"/>
                <w:sz w:val="20"/>
                <w:szCs w:val="20"/>
              </w:rPr>
              <w:t xml:space="preserve"/>
            </w:r>
          </w:p>
        </w:tc>
        <w:tc>
          <w:tcPr>
            <w:tcW w:type="pct" w:w="15%"/>
            <w:tcMar>
              <w:top w:type="dxa" w:w="100"/>
              <w:left w:type="dxa" w:w="120"/>
              <w:bottom w:type="dxa" w:w="100"/>
              <w:right w:type="dxa" w:w="120"/>
            </w:tcMar>
            <w:vAlign w:val="center"/>
          </w:tcPr>
          <w:p>
            <w:r>
              <w:rPr>
                <w:b w:val="false"/>
                <w:bCs w:val="false"/>
                <w:sz w:val="20"/>
                <w:szCs w:val="20"/>
              </w:rPr>
              <w:t xml:space="preserve"/>
            </w:r>
          </w:p>
        </w:tc>
      </w:tr>
      <w:tr>
        <w:tc>
          <w:tcPr>
            <w:tcW w:type="pct" w:w="55%"/>
            <w:tcMar>
              <w:top w:type="dxa" w:w="100"/>
              <w:left w:type="dxa" w:w="120"/>
              <w:bottom w:type="dxa" w:w="100"/>
              <w:right w:type="dxa" w:w="120"/>
            </w:tcMar>
            <w:vAlign w:val="center"/>
          </w:tcPr>
          <w:p>
            <w:r>
              <w:rPr>
                <w:b w:val="false"/>
                <w:bCs w:val="false"/>
                <w:sz w:val="19"/>
                <w:szCs w:val="19"/>
              </w:rPr>
              <w:t xml:space="preserve">Sudah rutin berlatih fisik, terutama jalan kaki, sesuai anjuran yang disesuaikan kondisi pribadi.</w:t>
            </w:r>
          </w:p>
        </w:tc>
        <w:tc>
          <w:tcPr>
            <w:tcW w:type="pct" w:w="15%"/>
            <w:tcMar>
              <w:top w:type="dxa" w:w="100"/>
              <w:left w:type="dxa" w:w="120"/>
              <w:bottom w:type="dxa" w:w="100"/>
              <w:right w:type="dxa" w:w="120"/>
            </w:tcMar>
            <w:vAlign w:val="center"/>
          </w:tcPr>
          <w:p>
            <w:r>
              <w:rPr>
                <w:b w:val="false"/>
                <w:bCs w:val="false"/>
                <w:sz w:val="18"/>
                <w:szCs w:val="18"/>
              </w:rPr>
              <w:t xml:space="preserve">☐ Sudah  ☐ Belum</w:t>
            </w:r>
          </w:p>
        </w:tc>
        <w:tc>
          <w:tcPr>
            <w:tcW w:type="pct" w:w="15%"/>
            <w:tcMar>
              <w:top w:type="dxa" w:w="100"/>
              <w:left w:type="dxa" w:w="120"/>
              <w:bottom w:type="dxa" w:w="100"/>
              <w:right w:type="dxa" w:w="120"/>
            </w:tcMar>
            <w:vAlign w:val="center"/>
          </w:tcPr>
          <w:p>
            <w:r>
              <w:rPr>
                <w:b w:val="false"/>
                <w:bCs w:val="false"/>
                <w:sz w:val="20"/>
                <w:szCs w:val="20"/>
              </w:rPr>
              <w:t xml:space="preserve"/>
            </w:r>
          </w:p>
        </w:tc>
        <w:tc>
          <w:tcPr>
            <w:tcW w:type="pct" w:w="15%"/>
            <w:tcMar>
              <w:top w:type="dxa" w:w="100"/>
              <w:left w:type="dxa" w:w="120"/>
              <w:bottom w:type="dxa" w:w="100"/>
              <w:right w:type="dxa" w:w="120"/>
            </w:tcMar>
            <w:vAlign w:val="center"/>
          </w:tcPr>
          <w:p>
            <w:r>
              <w:rPr>
                <w:b w:val="false"/>
                <w:bCs w:val="false"/>
                <w:sz w:val="20"/>
                <w:szCs w:val="20"/>
              </w:rPr>
              <w:t xml:space="preserve"/>
            </w:r>
          </w:p>
        </w:tc>
      </w:tr>
      <w:tr>
        <w:tc>
          <w:tcPr>
            <w:tcW w:type="pct" w:w="55%"/>
            <w:tcMar>
              <w:top w:type="dxa" w:w="100"/>
              <w:left w:type="dxa" w:w="120"/>
              <w:bottom w:type="dxa" w:w="100"/>
              <w:right w:type="dxa" w:w="120"/>
            </w:tcMar>
            <w:vAlign w:val="center"/>
          </w:tcPr>
          <w:p>
            <w:r>
              <w:rPr>
                <w:b w:val="false"/>
                <w:bCs w:val="false"/>
                <w:sz w:val="19"/>
                <w:szCs w:val="19"/>
              </w:rPr>
              <w:t xml:space="preserve">Persediaan obat pribadi mencukupi untuk seluruh masa tinggal, dilengkapi salinan resep dan daftar nama obat.</w:t>
            </w:r>
          </w:p>
        </w:tc>
        <w:tc>
          <w:tcPr>
            <w:tcW w:type="pct" w:w="15%"/>
            <w:tcMar>
              <w:top w:type="dxa" w:w="100"/>
              <w:left w:type="dxa" w:w="120"/>
              <w:bottom w:type="dxa" w:w="100"/>
              <w:right w:type="dxa" w:w="120"/>
            </w:tcMar>
            <w:vAlign w:val="center"/>
          </w:tcPr>
          <w:p>
            <w:r>
              <w:rPr>
                <w:b w:val="false"/>
                <w:bCs w:val="false"/>
                <w:sz w:val="18"/>
                <w:szCs w:val="18"/>
              </w:rPr>
              <w:t xml:space="preserve">☐ Sudah  ☐ Belum</w:t>
            </w:r>
          </w:p>
        </w:tc>
        <w:tc>
          <w:tcPr>
            <w:tcW w:type="pct" w:w="15%"/>
            <w:tcMar>
              <w:top w:type="dxa" w:w="100"/>
              <w:left w:type="dxa" w:w="120"/>
              <w:bottom w:type="dxa" w:w="100"/>
              <w:right w:type="dxa" w:w="120"/>
            </w:tcMar>
            <w:vAlign w:val="center"/>
          </w:tcPr>
          <w:p>
            <w:r>
              <w:rPr>
                <w:b w:val="false"/>
                <w:bCs w:val="false"/>
                <w:sz w:val="20"/>
                <w:szCs w:val="20"/>
              </w:rPr>
              <w:t xml:space="preserve"/>
            </w:r>
          </w:p>
        </w:tc>
        <w:tc>
          <w:tcPr>
            <w:tcW w:type="pct" w:w="15%"/>
            <w:tcMar>
              <w:top w:type="dxa" w:w="100"/>
              <w:left w:type="dxa" w:w="120"/>
              <w:bottom w:type="dxa" w:w="100"/>
              <w:right w:type="dxa" w:w="120"/>
            </w:tcMar>
            <w:vAlign w:val="center"/>
          </w:tcPr>
          <w:p>
            <w:r>
              <w:rPr>
                <w:b w:val="false"/>
                <w:bCs w:val="false"/>
                <w:sz w:val="20"/>
                <w:szCs w:val="20"/>
              </w:rPr>
              <w:t xml:space="preserve"/>
            </w:r>
          </w:p>
        </w:tc>
      </w:tr>
      <w:tr>
        <w:tc>
          <w:tcPr>
            <w:tcW w:type="pct" w:w="55%"/>
            <w:tcMar>
              <w:top w:type="dxa" w:w="100"/>
              <w:left w:type="dxa" w:w="120"/>
              <w:bottom w:type="dxa" w:w="100"/>
              <w:right w:type="dxa" w:w="120"/>
            </w:tcMar>
            <w:vAlign w:val="center"/>
          </w:tcPr>
          <w:p>
            <w:r>
              <w:rPr>
                <w:b w:val="false"/>
                <w:bCs w:val="false"/>
                <w:sz w:val="19"/>
                <w:szCs w:val="19"/>
              </w:rPr>
              <w:t xml:space="preserve">Sudah memahami tanda-tanda bahaya kesehatan dan cara melapor kepada TKHI.</w:t>
            </w:r>
          </w:p>
        </w:tc>
        <w:tc>
          <w:tcPr>
            <w:tcW w:type="pct" w:w="15%"/>
            <w:tcMar>
              <w:top w:type="dxa" w:w="100"/>
              <w:left w:type="dxa" w:w="120"/>
              <w:bottom w:type="dxa" w:w="100"/>
              <w:right w:type="dxa" w:w="120"/>
            </w:tcMar>
            <w:vAlign w:val="center"/>
          </w:tcPr>
          <w:p>
            <w:r>
              <w:rPr>
                <w:b w:val="false"/>
                <w:bCs w:val="false"/>
                <w:sz w:val="18"/>
                <w:szCs w:val="18"/>
              </w:rPr>
              <w:t xml:space="preserve">☐ Sudah  ☐ Belum</w:t>
            </w:r>
          </w:p>
        </w:tc>
        <w:tc>
          <w:tcPr>
            <w:tcW w:type="pct" w:w="15%"/>
            <w:tcMar>
              <w:top w:type="dxa" w:w="100"/>
              <w:left w:type="dxa" w:w="120"/>
              <w:bottom w:type="dxa" w:w="100"/>
              <w:right w:type="dxa" w:w="120"/>
            </w:tcMar>
            <w:vAlign w:val="center"/>
          </w:tcPr>
          <w:p>
            <w:r>
              <w:rPr>
                <w:b w:val="false"/>
                <w:bCs w:val="false"/>
                <w:sz w:val="20"/>
                <w:szCs w:val="20"/>
              </w:rPr>
              <w:t xml:space="preserve"/>
            </w:r>
          </w:p>
        </w:tc>
        <w:tc>
          <w:tcPr>
            <w:tcW w:type="pct" w:w="15%"/>
            <w:tcMar>
              <w:top w:type="dxa" w:w="100"/>
              <w:left w:type="dxa" w:w="120"/>
              <w:bottom w:type="dxa" w:w="100"/>
              <w:right w:type="dxa" w:w="120"/>
            </w:tcMar>
            <w:vAlign w:val="center"/>
          </w:tcPr>
          <w:p>
            <w:r>
              <w:rPr>
                <w:b w:val="false"/>
                <w:bCs w:val="false"/>
                <w:sz w:val="20"/>
                <w:szCs w:val="20"/>
              </w:rPr>
              <w:t xml:space="preserve"/>
            </w:r>
          </w:p>
        </w:tc>
      </w:tr>
      <w:tr>
        <w:tc>
          <w:tcPr>
            <w:tcW w:type="pct" w:w="55%"/>
            <w:tcMar>
              <w:top w:type="dxa" w:w="100"/>
              <w:left w:type="dxa" w:w="120"/>
              <w:bottom w:type="dxa" w:w="100"/>
              <w:right w:type="dxa" w:w="120"/>
            </w:tcMar>
            <w:vAlign w:val="center"/>
          </w:tcPr>
          <w:p>
            <w:r>
              <w:rPr>
                <w:b w:val="false"/>
                <w:bCs w:val="false"/>
                <w:sz w:val="19"/>
                <w:szCs w:val="19"/>
              </w:rPr>
              <w:t xml:space="preserve">Sudah menyiapkan catatan riwayat kesehatan pribadi dan nomor kontak keluarga untuk keadaan darurat.</w:t>
            </w:r>
          </w:p>
        </w:tc>
        <w:tc>
          <w:tcPr>
            <w:tcW w:type="pct" w:w="15%"/>
            <w:tcMar>
              <w:top w:type="dxa" w:w="100"/>
              <w:left w:type="dxa" w:w="120"/>
              <w:bottom w:type="dxa" w:w="100"/>
              <w:right w:type="dxa" w:w="120"/>
            </w:tcMar>
            <w:vAlign w:val="center"/>
          </w:tcPr>
          <w:p>
            <w:r>
              <w:rPr>
                <w:b w:val="false"/>
                <w:bCs w:val="false"/>
                <w:sz w:val="18"/>
                <w:szCs w:val="18"/>
              </w:rPr>
              <w:t xml:space="preserve">☐ Sudah  ☐ Belum</w:t>
            </w:r>
          </w:p>
        </w:tc>
        <w:tc>
          <w:tcPr>
            <w:tcW w:type="pct" w:w="15%"/>
            <w:tcMar>
              <w:top w:type="dxa" w:w="100"/>
              <w:left w:type="dxa" w:w="120"/>
              <w:bottom w:type="dxa" w:w="100"/>
              <w:right w:type="dxa" w:w="120"/>
            </w:tcMar>
            <w:vAlign w:val="center"/>
          </w:tcPr>
          <w:p>
            <w:r>
              <w:rPr>
                <w:b w:val="false"/>
                <w:bCs w:val="false"/>
                <w:sz w:val="20"/>
                <w:szCs w:val="20"/>
              </w:rPr>
              <w:t xml:space="preserve"/>
            </w:r>
          </w:p>
        </w:tc>
        <w:tc>
          <w:tcPr>
            <w:tcW w:type="pct" w:w="15%"/>
            <w:tcMar>
              <w:top w:type="dxa" w:w="100"/>
              <w:left w:type="dxa" w:w="120"/>
              <w:bottom w:type="dxa" w:w="100"/>
              <w:right w:type="dxa" w:w="120"/>
            </w:tcMar>
            <w:vAlign w:val="center"/>
          </w:tcPr>
          <w:p>
            <w:r>
              <w:rPr>
                <w:b w:val="false"/>
                <w:bCs w:val="false"/>
                <w:sz w:val="20"/>
                <w:szCs w:val="20"/>
              </w:rPr>
              <w:t xml:space="preserve"/>
            </w:r>
          </w:p>
        </w:tc>
      </w:tr>
      <w:tr>
        <w:tc>
          <w:tcPr>
            <w:tcW w:type="pct" w:w="55%"/>
            <w:tcMar>
              <w:top w:type="dxa" w:w="100"/>
              <w:left w:type="dxa" w:w="120"/>
              <w:bottom w:type="dxa" w:w="100"/>
              <w:right w:type="dxa" w:w="120"/>
            </w:tcMar>
            <w:vAlign w:val="center"/>
          </w:tcPr>
          <w:p>
            <w:r>
              <w:rPr>
                <w:b w:val="false"/>
                <w:bCs w:val="false"/>
                <w:sz w:val="19"/>
                <w:szCs w:val="19"/>
              </w:rPr>
              <w:t xml:space="preserve">Sudah menyiapkan alat pelindung diri dari panas (payung, topi, alas kaki nyaman) dan botol air minum.</w:t>
            </w:r>
          </w:p>
        </w:tc>
        <w:tc>
          <w:tcPr>
            <w:tcW w:type="pct" w:w="15%"/>
            <w:tcMar>
              <w:top w:type="dxa" w:w="100"/>
              <w:left w:type="dxa" w:w="120"/>
              <w:bottom w:type="dxa" w:w="100"/>
              <w:right w:type="dxa" w:w="120"/>
            </w:tcMar>
            <w:vAlign w:val="center"/>
          </w:tcPr>
          <w:p>
            <w:r>
              <w:rPr>
                <w:b w:val="false"/>
                <w:bCs w:val="false"/>
                <w:sz w:val="18"/>
                <w:szCs w:val="18"/>
              </w:rPr>
              <w:t xml:space="preserve">☐ Sudah  ☐ Belum</w:t>
            </w:r>
          </w:p>
        </w:tc>
        <w:tc>
          <w:tcPr>
            <w:tcW w:type="pct" w:w="15%"/>
            <w:tcMar>
              <w:top w:type="dxa" w:w="100"/>
              <w:left w:type="dxa" w:w="120"/>
              <w:bottom w:type="dxa" w:w="100"/>
              <w:right w:type="dxa" w:w="120"/>
            </w:tcMar>
            <w:vAlign w:val="center"/>
          </w:tcPr>
          <w:p>
            <w:r>
              <w:rPr>
                <w:b w:val="false"/>
                <w:bCs w:val="false"/>
                <w:sz w:val="20"/>
                <w:szCs w:val="20"/>
              </w:rPr>
              <w:t xml:space="preserve"/>
            </w:r>
          </w:p>
        </w:tc>
        <w:tc>
          <w:tcPr>
            <w:tcW w:type="pct" w:w="15%"/>
            <w:tcMar>
              <w:top w:type="dxa" w:w="100"/>
              <w:left w:type="dxa" w:w="120"/>
              <w:bottom w:type="dxa" w:w="100"/>
              <w:right w:type="dxa" w:w="120"/>
            </w:tcMar>
            <w:vAlign w:val="center"/>
          </w:tcPr>
          <w:p>
            <w:r>
              <w:rPr>
                <w:b w:val="false"/>
                <w:bCs w:val="false"/>
                <w:sz w:val="20"/>
                <w:szCs w:val="20"/>
              </w:rPr>
              <w:t xml:space="preserve"/>
            </w:r>
          </w:p>
        </w:tc>
      </w:tr>
      <w:tr>
        <w:tc>
          <w:tcPr>
            <w:tcW w:type="pct" w:w="55%"/>
            <w:tcMar>
              <w:top w:type="dxa" w:w="100"/>
              <w:left w:type="dxa" w:w="120"/>
              <w:bottom w:type="dxa" w:w="100"/>
              <w:right w:type="dxa" w:w="120"/>
            </w:tcMar>
            <w:vAlign w:val="center"/>
          </w:tcPr>
          <w:p>
            <w:r>
              <w:rPr>
                <w:b w:val="false"/>
                <w:bCs w:val="false"/>
                <w:sz w:val="19"/>
                <w:szCs w:val="19"/>
              </w:rPr>
              <w:t xml:space="preserve">Bagi jemaah dengan disabilitas atau keterbatasan fisik, sudah melaporkan kebutuhan pendampingan dan menyiapkan alat bantu.</w:t>
            </w:r>
          </w:p>
        </w:tc>
        <w:tc>
          <w:tcPr>
            <w:tcW w:type="pct" w:w="15%"/>
            <w:tcMar>
              <w:top w:type="dxa" w:w="100"/>
              <w:left w:type="dxa" w:w="120"/>
              <w:bottom w:type="dxa" w:w="100"/>
              <w:right w:type="dxa" w:w="120"/>
            </w:tcMar>
            <w:vAlign w:val="center"/>
          </w:tcPr>
          <w:p>
            <w:r>
              <w:rPr>
                <w:b w:val="false"/>
                <w:bCs w:val="false"/>
                <w:sz w:val="18"/>
                <w:szCs w:val="18"/>
              </w:rPr>
              <w:t xml:space="preserve">☐ Sudah  ☐ Belum</w:t>
            </w:r>
          </w:p>
        </w:tc>
        <w:tc>
          <w:tcPr>
            <w:tcW w:type="pct" w:w="15%"/>
            <w:tcMar>
              <w:top w:type="dxa" w:w="100"/>
              <w:left w:type="dxa" w:w="120"/>
              <w:bottom w:type="dxa" w:w="100"/>
              <w:right w:type="dxa" w:w="120"/>
            </w:tcMar>
            <w:vAlign w:val="center"/>
          </w:tcPr>
          <w:p>
            <w:r>
              <w:rPr>
                <w:b w:val="false"/>
                <w:bCs w:val="false"/>
                <w:sz w:val="20"/>
                <w:szCs w:val="20"/>
              </w:rPr>
              <w:t xml:space="preserve"/>
            </w:r>
          </w:p>
        </w:tc>
        <w:tc>
          <w:tcPr>
            <w:tcW w:type="pct" w:w="15%"/>
            <w:tcMar>
              <w:top w:type="dxa" w:w="100"/>
              <w:left w:type="dxa" w:w="120"/>
              <w:bottom w:type="dxa" w:w="100"/>
              <w:right w:type="dxa" w:w="120"/>
            </w:tcMar>
            <w:vAlign w:val="center"/>
          </w:tcPr>
          <w:p>
            <w:r>
              <w:rPr>
                <w:b w:val="false"/>
                <w:bCs w:val="false"/>
                <w:sz w:val="20"/>
                <w:szCs w:val="20"/>
              </w:rPr>
              <w:t xml:space="preserve"/>
            </w:r>
          </w:p>
        </w:tc>
      </w:tr>
      <w:tr>
        <w:tc>
          <w:tcPr>
            <w:tcW w:type="pct" w:w="55%"/>
            <w:tcMar>
              <w:top w:type="dxa" w:w="100"/>
              <w:left w:type="dxa" w:w="120"/>
              <w:bottom w:type="dxa" w:w="100"/>
              <w:right w:type="dxa" w:w="120"/>
            </w:tcMar>
            <w:vAlign w:val="center"/>
          </w:tcPr>
          <w:p>
            <w:r>
              <w:rPr>
                <w:b w:val="false"/>
                <w:bCs w:val="false"/>
                <w:sz w:val="19"/>
                <w:szCs w:val="19"/>
              </w:rPr>
              <w:t xml:space="preserve">Sudah mendapatkan vaksinasi yang dipersyaratkan sesuai arahan petugas kesehatan.</w:t>
            </w:r>
          </w:p>
        </w:tc>
        <w:tc>
          <w:tcPr>
            <w:tcW w:type="pct" w:w="15%"/>
            <w:tcMar>
              <w:top w:type="dxa" w:w="100"/>
              <w:left w:type="dxa" w:w="120"/>
              <w:bottom w:type="dxa" w:w="100"/>
              <w:right w:type="dxa" w:w="120"/>
            </w:tcMar>
            <w:vAlign w:val="center"/>
          </w:tcPr>
          <w:p>
            <w:r>
              <w:rPr>
                <w:b w:val="false"/>
                <w:bCs w:val="false"/>
                <w:sz w:val="18"/>
                <w:szCs w:val="18"/>
              </w:rPr>
              <w:t xml:space="preserve">☐ Sudah  ☐ Belum</w:t>
            </w:r>
          </w:p>
        </w:tc>
        <w:tc>
          <w:tcPr>
            <w:tcW w:type="pct" w:w="15%"/>
            <w:tcMar>
              <w:top w:type="dxa" w:w="100"/>
              <w:left w:type="dxa" w:w="120"/>
              <w:bottom w:type="dxa" w:w="100"/>
              <w:right w:type="dxa" w:w="120"/>
            </w:tcMar>
            <w:vAlign w:val="center"/>
          </w:tcPr>
          <w:p>
            <w:r>
              <w:rPr>
                <w:b w:val="false"/>
                <w:bCs w:val="false"/>
                <w:sz w:val="20"/>
                <w:szCs w:val="20"/>
              </w:rPr>
              <w:t xml:space="preserve"/>
            </w:r>
          </w:p>
        </w:tc>
        <w:tc>
          <w:tcPr>
            <w:tcW w:type="pct" w:w="15%"/>
            <w:tcMar>
              <w:top w:type="dxa" w:w="100"/>
              <w:left w:type="dxa" w:w="120"/>
              <w:bottom w:type="dxa" w:w="100"/>
              <w:right w:type="dxa" w:w="120"/>
            </w:tcMar>
            <w:vAlign w:val="center"/>
          </w:tcPr>
          <w:p>
            <w:r>
              <w:rPr>
                <w:b w:val="false"/>
                <w:bCs w:val="false"/>
                <w:sz w:val="20"/>
                <w:szCs w:val="20"/>
              </w:rPr>
              <w:t xml:space="preserve"/>
            </w:r>
          </w:p>
        </w:tc>
      </w:tr>
      <w:tr>
        <w:tc>
          <w:tcPr>
            <w:tcW w:type="pct" w:w="55%"/>
            <w:tcMar>
              <w:top w:type="dxa" w:w="100"/>
              <w:left w:type="dxa" w:w="120"/>
              <w:bottom w:type="dxa" w:w="100"/>
              <w:right w:type="dxa" w:w="120"/>
            </w:tcMar>
            <w:vAlign w:val="center"/>
          </w:tcPr>
          <w:p>
            <w:r>
              <w:rPr>
                <w:b w:val="false"/>
                <w:bCs w:val="false"/>
                <w:sz w:val="19"/>
                <w:szCs w:val="19"/>
              </w:rPr>
              <w:t xml:space="preserve">Sudah membahas kondisi kesehatan pribadi dengan keluarga atau teman satu kamar yang akan mendampingi.</w:t>
            </w:r>
          </w:p>
        </w:tc>
        <w:tc>
          <w:tcPr>
            <w:tcW w:type="pct" w:w="15%"/>
            <w:tcMar>
              <w:top w:type="dxa" w:w="100"/>
              <w:left w:type="dxa" w:w="120"/>
              <w:bottom w:type="dxa" w:w="100"/>
              <w:right w:type="dxa" w:w="120"/>
            </w:tcMar>
            <w:vAlign w:val="center"/>
          </w:tcPr>
          <w:p>
            <w:r>
              <w:rPr>
                <w:b w:val="false"/>
                <w:bCs w:val="false"/>
                <w:sz w:val="18"/>
                <w:szCs w:val="18"/>
              </w:rPr>
              <w:t xml:space="preserve">☐ Sudah  ☐ Belum</w:t>
            </w:r>
          </w:p>
        </w:tc>
        <w:tc>
          <w:tcPr>
            <w:tcW w:type="pct" w:w="15%"/>
            <w:tcMar>
              <w:top w:type="dxa" w:w="100"/>
              <w:left w:type="dxa" w:w="120"/>
              <w:bottom w:type="dxa" w:w="100"/>
              <w:right w:type="dxa" w:w="120"/>
            </w:tcMar>
            <w:vAlign w:val="center"/>
          </w:tcPr>
          <w:p>
            <w:r>
              <w:rPr>
                <w:b w:val="false"/>
                <w:bCs w:val="false"/>
                <w:sz w:val="20"/>
                <w:szCs w:val="20"/>
              </w:rPr>
              <w:t xml:space="preserve"/>
            </w:r>
          </w:p>
        </w:tc>
        <w:tc>
          <w:tcPr>
            <w:tcW w:type="pct" w:w="15%"/>
            <w:tcMar>
              <w:top w:type="dxa" w:w="100"/>
              <w:left w:type="dxa" w:w="120"/>
              <w:bottom w:type="dxa" w:w="100"/>
              <w:right w:type="dxa" w:w="120"/>
            </w:tcMar>
            <w:vAlign w:val="center"/>
          </w:tcPr>
          <w:p>
            <w:r>
              <w:rPr>
                <w:b w:val="false"/>
                <w:bCs w:val="false"/>
                <w:sz w:val="20"/>
                <w:szCs w:val="20"/>
              </w:rPr>
              <w:t xml:space="preserve"/>
            </w:r>
          </w:p>
        </w:tc>
      </w:tr>
    </w:tbl>
    <w:p>
      <w:pPr>
        <w:spacing w:after="200"/>
      </w:pPr>
    </w:p>
    <w:p>
      <w:pPr>
        <w:pStyle w:val="Heading2"/>
        <w:spacing w:after="100" w:before="320"/>
      </w:pPr>
      <w:r>
        <w:rPr>
          <w:b/>
          <w:bCs/>
          <w:color w:val="2E7D6B"/>
          <w:sz w:val="27"/>
          <w:szCs w:val="27"/>
        </w:rPr>
        <w:t xml:space="preserve">Form F — Lembar Self-Assessment Istithaah Kesehatan</w:t>
      </w:r>
    </w:p>
    <w:p>
      <w:pPr>
        <w:spacing w:after="160"/>
      </w:pPr>
      <w:r>
        <w:rPr>
          <w:i/>
          <w:iCs/>
          <w:color w:val="555555"/>
          <w:sz w:val="22"/>
          <w:szCs w:val="22"/>
        </w:rPr>
        <w:t xml:space="preserve">Diisi mandiri oleh Bapak/Ibu setiap tiga bulan, sebagai bahan diskusi saat kontrol kesehatan.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34%"/>
            <w:shd w:fill="1F6F5C" w:val="clear"/>
            <w:tcMar>
              <w:top w:type="dxa" w:w="100"/>
              <w:left w:type="dxa" w:w="120"/>
              <w:bottom w:type="dxa" w:w="100"/>
              <w:right w:type="dxa" w:w="120"/>
            </w:tcMar>
            <w:vAlign w:val="center"/>
          </w:tcPr>
          <w:p>
            <w:r>
              <w:rPr>
                <w:b/>
                <w:bCs/>
                <w:color w:val="FFFFFF"/>
                <w:sz w:val="19"/>
                <w:szCs w:val="19"/>
              </w:rPr>
              <w:t xml:space="preserve">Aspek</w:t>
            </w:r>
          </w:p>
        </w:tc>
        <w:tc>
          <w:tcPr>
            <w:tcW w:type="pct" w:w="20%"/>
            <w:shd w:fill="1F6F5C" w:val="clear"/>
            <w:tcMar>
              <w:top w:type="dxa" w:w="100"/>
              <w:left w:type="dxa" w:w="120"/>
              <w:bottom w:type="dxa" w:w="100"/>
              <w:right w:type="dxa" w:w="120"/>
            </w:tcMar>
            <w:vAlign w:val="center"/>
          </w:tcPr>
          <w:p>
            <w:r>
              <w:rPr>
                <w:b/>
                <w:bCs/>
                <w:color w:val="FFFFFF"/>
                <w:sz w:val="19"/>
                <w:szCs w:val="19"/>
              </w:rPr>
              <w:t xml:space="preserve">Penilaian Mandiri</w:t>
            </w:r>
          </w:p>
        </w:tc>
        <w:tc>
          <w:tcPr>
            <w:tcW w:type="pct" w:w="26%"/>
            <w:shd w:fill="1F6F5C" w:val="clear"/>
            <w:tcMar>
              <w:top w:type="dxa" w:w="100"/>
              <w:left w:type="dxa" w:w="120"/>
              <w:bottom w:type="dxa" w:w="100"/>
              <w:right w:type="dxa" w:w="120"/>
            </w:tcMar>
            <w:vAlign w:val="center"/>
          </w:tcPr>
          <w:p>
            <w:r>
              <w:rPr>
                <w:b/>
                <w:bCs/>
                <w:color w:val="FFFFFF"/>
                <w:sz w:val="19"/>
                <w:szCs w:val="19"/>
              </w:rPr>
              <w:t xml:space="preserve">Catatan Jemaah</w:t>
            </w:r>
          </w:p>
        </w:tc>
        <w:tc>
          <w:tcPr>
            <w:tcW w:type="pct" w:w="10%"/>
            <w:shd w:fill="1F6F5C" w:val="clear"/>
            <w:tcMar>
              <w:top w:type="dxa" w:w="100"/>
              <w:left w:type="dxa" w:w="120"/>
              <w:bottom w:type="dxa" w:w="100"/>
              <w:right w:type="dxa" w:w="120"/>
            </w:tcMar>
            <w:vAlign w:val="center"/>
          </w:tcPr>
          <w:p>
            <w:r>
              <w:rPr>
                <w:b/>
                <w:bCs/>
                <w:color w:val="FFFFFF"/>
                <w:sz w:val="19"/>
                <w:szCs w:val="19"/>
              </w:rPr>
              <w:t xml:space="preserve">Ditinjau Petugas</w:t>
            </w:r>
          </w:p>
        </w:tc>
        <w:tc>
          <w:tcPr>
            <w:tcW w:type="pct" w:w="10%"/>
            <w:shd w:fill="1F6F5C" w:val="clear"/>
            <w:tcMar>
              <w:top w:type="dxa" w:w="100"/>
              <w:left w:type="dxa" w:w="120"/>
              <w:bottom w:type="dxa" w:w="100"/>
              <w:right w:type="dxa" w:w="120"/>
            </w:tcMar>
            <w:vAlign w:val="center"/>
          </w:tcPr>
          <w:p>
            <w:r>
              <w:rPr>
                <w:b/>
                <w:bCs/>
                <w:color w:val="FFFFFF"/>
                <w:sz w:val="19"/>
                <w:szCs w:val="19"/>
              </w:rPr>
              <w:t xml:space="preserve">Paraf Petugas</w:t>
            </w:r>
          </w:p>
        </w:tc>
      </w:tr>
      <w:tr>
        <w:tc>
          <w:tcPr>
            <w:tcW w:type="pct" w:w="34%"/>
            <w:tcMar>
              <w:top w:type="dxa" w:w="100"/>
              <w:left w:type="dxa" w:w="120"/>
              <w:bottom w:type="dxa" w:w="100"/>
              <w:right w:type="dxa" w:w="120"/>
            </w:tcMar>
            <w:vAlign w:val="center"/>
          </w:tcPr>
          <w:p>
            <w:r>
              <w:rPr>
                <w:b w:val="false"/>
                <w:bCs w:val="false"/>
                <w:sz w:val="19"/>
                <w:szCs w:val="19"/>
              </w:rPr>
              <w:t xml:space="preserve">Kekuatan dan daya tahan fisik (jalan kaki, latihan rutin)</w:t>
            </w:r>
          </w:p>
        </w:tc>
        <w:tc>
          <w:tcPr>
            <w:tcW w:type="pct" w:w="20%"/>
            <w:tcMar>
              <w:top w:type="dxa" w:w="100"/>
              <w:left w:type="dxa" w:w="120"/>
              <w:bottom w:type="dxa" w:w="100"/>
              <w:right w:type="dxa" w:w="120"/>
            </w:tcMar>
            <w:vAlign w:val="center"/>
          </w:tcPr>
          <w:p>
            <w:r>
              <w:rPr>
                <w:b w:val="false"/>
                <w:bCs w:val="false"/>
                <w:color w:val="777777"/>
                <w:sz w:val="17"/>
                <w:szCs w:val="17"/>
              </w:rPr>
              <w:t xml:space="preserve">Baik / Cukup / Perlu Perhatian</w:t>
            </w:r>
          </w:p>
        </w:tc>
        <w:tc>
          <w:tcPr>
            <w:tcW w:type="pct" w:w="26%"/>
            <w:tcMar>
              <w:top w:type="dxa" w:w="100"/>
              <w:left w:type="dxa" w:w="120"/>
              <w:bottom w:type="dxa" w:w="100"/>
              <w:right w:type="dxa" w:w="120"/>
            </w:tcMar>
            <w:vAlign w:val="center"/>
          </w:tcPr>
          <w:p>
            <w:r>
              <w:rPr>
                <w:b w:val="false"/>
                <w:bCs w:val="false"/>
                <w:sz w:val="20"/>
                <w:szCs w:val="20"/>
              </w:rPr>
              <w:t xml:space="preserve"/>
            </w:r>
          </w:p>
        </w:tc>
        <w:tc>
          <w:tcPr>
            <w:tcW w:type="pct" w:w="10%"/>
            <w:tcMar>
              <w:top w:type="dxa" w:w="100"/>
              <w:left w:type="dxa" w:w="120"/>
              <w:bottom w:type="dxa" w:w="100"/>
              <w:right w:type="dxa" w:w="120"/>
            </w:tcMar>
            <w:vAlign w:val="center"/>
          </w:tcPr>
          <w:p>
            <w:r>
              <w:rPr>
                <w:b w:val="false"/>
                <w:bCs w:val="false"/>
                <w:color w:val="777777"/>
                <w:sz w:val="17"/>
                <w:szCs w:val="17"/>
              </w:rPr>
              <w:t xml:space="preserve">Ya / Tidak</w:t>
            </w:r>
          </w:p>
        </w:tc>
        <w:tc>
          <w:tcPr>
            <w:tcW w:type="pct" w:w="10%"/>
            <w:tcMar>
              <w:top w:type="dxa" w:w="100"/>
              <w:left w:type="dxa" w:w="120"/>
              <w:bottom w:type="dxa" w:w="100"/>
              <w:right w:type="dxa" w:w="120"/>
            </w:tcMar>
            <w:vAlign w:val="center"/>
          </w:tcPr>
          <w:p>
            <w:r>
              <w:rPr>
                <w:b w:val="false"/>
                <w:bCs w:val="false"/>
                <w:sz w:val="20"/>
                <w:szCs w:val="20"/>
              </w:rPr>
              <w:t xml:space="preserve"/>
            </w:r>
          </w:p>
        </w:tc>
      </w:tr>
      <w:tr>
        <w:tc>
          <w:tcPr>
            <w:tcW w:type="pct" w:w="34%"/>
            <w:tcMar>
              <w:top w:type="dxa" w:w="100"/>
              <w:left w:type="dxa" w:w="120"/>
              <w:bottom w:type="dxa" w:w="100"/>
              <w:right w:type="dxa" w:w="120"/>
            </w:tcMar>
            <w:vAlign w:val="center"/>
          </w:tcPr>
          <w:p>
            <w:r>
              <w:rPr>
                <w:b w:val="false"/>
                <w:bCs w:val="false"/>
                <w:sz w:val="19"/>
                <w:szCs w:val="19"/>
              </w:rPr>
              <w:t xml:space="preserve">Pengendalian penyakit kronik (tekanan darah/gula darah/jantung, bila ada)</w:t>
            </w:r>
          </w:p>
        </w:tc>
        <w:tc>
          <w:tcPr>
            <w:tcW w:type="pct" w:w="20%"/>
            <w:tcMar>
              <w:top w:type="dxa" w:w="100"/>
              <w:left w:type="dxa" w:w="120"/>
              <w:bottom w:type="dxa" w:w="100"/>
              <w:right w:type="dxa" w:w="120"/>
            </w:tcMar>
            <w:vAlign w:val="center"/>
          </w:tcPr>
          <w:p>
            <w:r>
              <w:rPr>
                <w:b w:val="false"/>
                <w:bCs w:val="false"/>
                <w:color w:val="777777"/>
                <w:sz w:val="17"/>
                <w:szCs w:val="17"/>
              </w:rPr>
              <w:t xml:space="preserve">Baik / Cukup / Perlu Perhatian</w:t>
            </w:r>
          </w:p>
        </w:tc>
        <w:tc>
          <w:tcPr>
            <w:tcW w:type="pct" w:w="26%"/>
            <w:tcMar>
              <w:top w:type="dxa" w:w="100"/>
              <w:left w:type="dxa" w:w="120"/>
              <w:bottom w:type="dxa" w:w="100"/>
              <w:right w:type="dxa" w:w="120"/>
            </w:tcMar>
            <w:vAlign w:val="center"/>
          </w:tcPr>
          <w:p>
            <w:r>
              <w:rPr>
                <w:b w:val="false"/>
                <w:bCs w:val="false"/>
                <w:sz w:val="20"/>
                <w:szCs w:val="20"/>
              </w:rPr>
              <w:t xml:space="preserve"/>
            </w:r>
          </w:p>
        </w:tc>
        <w:tc>
          <w:tcPr>
            <w:tcW w:type="pct" w:w="10%"/>
            <w:tcMar>
              <w:top w:type="dxa" w:w="100"/>
              <w:left w:type="dxa" w:w="120"/>
              <w:bottom w:type="dxa" w:w="100"/>
              <w:right w:type="dxa" w:w="120"/>
            </w:tcMar>
            <w:vAlign w:val="center"/>
          </w:tcPr>
          <w:p>
            <w:r>
              <w:rPr>
                <w:b w:val="false"/>
                <w:bCs w:val="false"/>
                <w:color w:val="777777"/>
                <w:sz w:val="17"/>
                <w:szCs w:val="17"/>
              </w:rPr>
              <w:t xml:space="preserve">Ya / Tidak</w:t>
            </w:r>
          </w:p>
        </w:tc>
        <w:tc>
          <w:tcPr>
            <w:tcW w:type="pct" w:w="10%"/>
            <w:tcMar>
              <w:top w:type="dxa" w:w="100"/>
              <w:left w:type="dxa" w:w="120"/>
              <w:bottom w:type="dxa" w:w="100"/>
              <w:right w:type="dxa" w:w="120"/>
            </w:tcMar>
            <w:vAlign w:val="center"/>
          </w:tcPr>
          <w:p>
            <w:r>
              <w:rPr>
                <w:b w:val="false"/>
                <w:bCs w:val="false"/>
                <w:sz w:val="20"/>
                <w:szCs w:val="20"/>
              </w:rPr>
              <w:t xml:space="preserve"/>
            </w:r>
          </w:p>
        </w:tc>
      </w:tr>
      <w:tr>
        <w:tc>
          <w:tcPr>
            <w:tcW w:type="pct" w:w="34%"/>
            <w:tcMar>
              <w:top w:type="dxa" w:w="100"/>
              <w:left w:type="dxa" w:w="120"/>
              <w:bottom w:type="dxa" w:w="100"/>
              <w:right w:type="dxa" w:w="120"/>
            </w:tcMar>
            <w:vAlign w:val="center"/>
          </w:tcPr>
          <w:p>
            <w:r>
              <w:rPr>
                <w:b w:val="false"/>
                <w:bCs w:val="false"/>
                <w:sz w:val="19"/>
                <w:szCs w:val="19"/>
              </w:rPr>
              <w:t xml:space="preserve">Kepatuhan minum obat pribadi</w:t>
            </w:r>
          </w:p>
        </w:tc>
        <w:tc>
          <w:tcPr>
            <w:tcW w:type="pct" w:w="20%"/>
            <w:tcMar>
              <w:top w:type="dxa" w:w="100"/>
              <w:left w:type="dxa" w:w="120"/>
              <w:bottom w:type="dxa" w:w="100"/>
              <w:right w:type="dxa" w:w="120"/>
            </w:tcMar>
            <w:vAlign w:val="center"/>
          </w:tcPr>
          <w:p>
            <w:r>
              <w:rPr>
                <w:b w:val="false"/>
                <w:bCs w:val="false"/>
                <w:color w:val="777777"/>
                <w:sz w:val="17"/>
                <w:szCs w:val="17"/>
              </w:rPr>
              <w:t xml:space="preserve">Baik / Cukup / Perlu Perhatian</w:t>
            </w:r>
          </w:p>
        </w:tc>
        <w:tc>
          <w:tcPr>
            <w:tcW w:type="pct" w:w="26%"/>
            <w:tcMar>
              <w:top w:type="dxa" w:w="100"/>
              <w:left w:type="dxa" w:w="120"/>
              <w:bottom w:type="dxa" w:w="100"/>
              <w:right w:type="dxa" w:w="120"/>
            </w:tcMar>
            <w:vAlign w:val="center"/>
          </w:tcPr>
          <w:p>
            <w:r>
              <w:rPr>
                <w:b w:val="false"/>
                <w:bCs w:val="false"/>
                <w:sz w:val="20"/>
                <w:szCs w:val="20"/>
              </w:rPr>
              <w:t xml:space="preserve"/>
            </w:r>
          </w:p>
        </w:tc>
        <w:tc>
          <w:tcPr>
            <w:tcW w:type="pct" w:w="10%"/>
            <w:tcMar>
              <w:top w:type="dxa" w:w="100"/>
              <w:left w:type="dxa" w:w="120"/>
              <w:bottom w:type="dxa" w:w="100"/>
              <w:right w:type="dxa" w:w="120"/>
            </w:tcMar>
            <w:vAlign w:val="center"/>
          </w:tcPr>
          <w:p>
            <w:r>
              <w:rPr>
                <w:b w:val="false"/>
                <w:bCs w:val="false"/>
                <w:color w:val="777777"/>
                <w:sz w:val="17"/>
                <w:szCs w:val="17"/>
              </w:rPr>
              <w:t xml:space="preserve">Ya / Tidak</w:t>
            </w:r>
          </w:p>
        </w:tc>
        <w:tc>
          <w:tcPr>
            <w:tcW w:type="pct" w:w="10%"/>
            <w:tcMar>
              <w:top w:type="dxa" w:w="100"/>
              <w:left w:type="dxa" w:w="120"/>
              <w:bottom w:type="dxa" w:w="100"/>
              <w:right w:type="dxa" w:w="120"/>
            </w:tcMar>
            <w:vAlign w:val="center"/>
          </w:tcPr>
          <w:p>
            <w:r>
              <w:rPr>
                <w:b w:val="false"/>
                <w:bCs w:val="false"/>
                <w:sz w:val="20"/>
                <w:szCs w:val="20"/>
              </w:rPr>
              <w:t xml:space="preserve"/>
            </w:r>
          </w:p>
        </w:tc>
      </w:tr>
      <w:tr>
        <w:tc>
          <w:tcPr>
            <w:tcW w:type="pct" w:w="34%"/>
            <w:tcMar>
              <w:top w:type="dxa" w:w="100"/>
              <w:left w:type="dxa" w:w="120"/>
              <w:bottom w:type="dxa" w:w="100"/>
              <w:right w:type="dxa" w:w="120"/>
            </w:tcMar>
            <w:vAlign w:val="center"/>
          </w:tcPr>
          <w:p>
            <w:r>
              <w:rPr>
                <w:b w:val="false"/>
                <w:bCs w:val="false"/>
                <w:sz w:val="19"/>
                <w:szCs w:val="19"/>
              </w:rPr>
              <w:t xml:space="preserve">Pemahaman tanda bahaya dan cara melapor ke TKHI</w:t>
            </w:r>
          </w:p>
        </w:tc>
        <w:tc>
          <w:tcPr>
            <w:tcW w:type="pct" w:w="20%"/>
            <w:tcMar>
              <w:top w:type="dxa" w:w="100"/>
              <w:left w:type="dxa" w:w="120"/>
              <w:bottom w:type="dxa" w:w="100"/>
              <w:right w:type="dxa" w:w="120"/>
            </w:tcMar>
            <w:vAlign w:val="center"/>
          </w:tcPr>
          <w:p>
            <w:r>
              <w:rPr>
                <w:b w:val="false"/>
                <w:bCs w:val="false"/>
                <w:color w:val="777777"/>
                <w:sz w:val="17"/>
                <w:szCs w:val="17"/>
              </w:rPr>
              <w:t xml:space="preserve">Baik / Cukup / Perlu Perhatian</w:t>
            </w:r>
          </w:p>
        </w:tc>
        <w:tc>
          <w:tcPr>
            <w:tcW w:type="pct" w:w="26%"/>
            <w:tcMar>
              <w:top w:type="dxa" w:w="100"/>
              <w:left w:type="dxa" w:w="120"/>
              <w:bottom w:type="dxa" w:w="100"/>
              <w:right w:type="dxa" w:w="120"/>
            </w:tcMar>
            <w:vAlign w:val="center"/>
          </w:tcPr>
          <w:p>
            <w:r>
              <w:rPr>
                <w:b w:val="false"/>
                <w:bCs w:val="false"/>
                <w:sz w:val="20"/>
                <w:szCs w:val="20"/>
              </w:rPr>
              <w:t xml:space="preserve"/>
            </w:r>
          </w:p>
        </w:tc>
        <w:tc>
          <w:tcPr>
            <w:tcW w:type="pct" w:w="10%"/>
            <w:tcMar>
              <w:top w:type="dxa" w:w="100"/>
              <w:left w:type="dxa" w:w="120"/>
              <w:bottom w:type="dxa" w:w="100"/>
              <w:right w:type="dxa" w:w="120"/>
            </w:tcMar>
            <w:vAlign w:val="center"/>
          </w:tcPr>
          <w:p>
            <w:r>
              <w:rPr>
                <w:b w:val="false"/>
                <w:bCs w:val="false"/>
                <w:color w:val="777777"/>
                <w:sz w:val="17"/>
                <w:szCs w:val="17"/>
              </w:rPr>
              <w:t xml:space="preserve">Ya / Tidak</w:t>
            </w:r>
          </w:p>
        </w:tc>
        <w:tc>
          <w:tcPr>
            <w:tcW w:type="pct" w:w="10%"/>
            <w:tcMar>
              <w:top w:type="dxa" w:w="100"/>
              <w:left w:type="dxa" w:w="120"/>
              <w:bottom w:type="dxa" w:w="100"/>
              <w:right w:type="dxa" w:w="120"/>
            </w:tcMar>
            <w:vAlign w:val="center"/>
          </w:tcPr>
          <w:p>
            <w:r>
              <w:rPr>
                <w:b w:val="false"/>
                <w:bCs w:val="false"/>
                <w:sz w:val="20"/>
                <w:szCs w:val="20"/>
              </w:rPr>
              <w:t xml:space="preserve"/>
            </w:r>
          </w:p>
        </w:tc>
      </w:tr>
      <w:tr>
        <w:tc>
          <w:tcPr>
            <w:tcW w:type="pct" w:w="34%"/>
            <w:tcMar>
              <w:top w:type="dxa" w:w="100"/>
              <w:left w:type="dxa" w:w="120"/>
              <w:bottom w:type="dxa" w:w="100"/>
              <w:right w:type="dxa" w:w="120"/>
            </w:tcMar>
            <w:vAlign w:val="center"/>
          </w:tcPr>
          <w:p>
            <w:r>
              <w:rPr>
                <w:b w:val="false"/>
                <w:bCs w:val="false"/>
                <w:sz w:val="19"/>
                <w:szCs w:val="19"/>
              </w:rPr>
              <w:t xml:space="preserve">Kesehatan mental dan emosional</w:t>
            </w:r>
          </w:p>
        </w:tc>
        <w:tc>
          <w:tcPr>
            <w:tcW w:type="pct" w:w="20%"/>
            <w:tcMar>
              <w:top w:type="dxa" w:w="100"/>
              <w:left w:type="dxa" w:w="120"/>
              <w:bottom w:type="dxa" w:w="100"/>
              <w:right w:type="dxa" w:w="120"/>
            </w:tcMar>
            <w:vAlign w:val="center"/>
          </w:tcPr>
          <w:p>
            <w:r>
              <w:rPr>
                <w:b w:val="false"/>
                <w:bCs w:val="false"/>
                <w:color w:val="777777"/>
                <w:sz w:val="17"/>
                <w:szCs w:val="17"/>
              </w:rPr>
              <w:t xml:space="preserve">Baik / Cukup / Perlu Perhatian</w:t>
            </w:r>
          </w:p>
        </w:tc>
        <w:tc>
          <w:tcPr>
            <w:tcW w:type="pct" w:w="26%"/>
            <w:tcMar>
              <w:top w:type="dxa" w:w="100"/>
              <w:left w:type="dxa" w:w="120"/>
              <w:bottom w:type="dxa" w:w="100"/>
              <w:right w:type="dxa" w:w="120"/>
            </w:tcMar>
            <w:vAlign w:val="center"/>
          </w:tcPr>
          <w:p>
            <w:r>
              <w:rPr>
                <w:b w:val="false"/>
                <w:bCs w:val="false"/>
                <w:sz w:val="20"/>
                <w:szCs w:val="20"/>
              </w:rPr>
              <w:t xml:space="preserve"/>
            </w:r>
          </w:p>
        </w:tc>
        <w:tc>
          <w:tcPr>
            <w:tcW w:type="pct" w:w="10%"/>
            <w:tcMar>
              <w:top w:type="dxa" w:w="100"/>
              <w:left w:type="dxa" w:w="120"/>
              <w:bottom w:type="dxa" w:w="100"/>
              <w:right w:type="dxa" w:w="120"/>
            </w:tcMar>
            <w:vAlign w:val="center"/>
          </w:tcPr>
          <w:p>
            <w:r>
              <w:rPr>
                <w:b w:val="false"/>
                <w:bCs w:val="false"/>
                <w:color w:val="777777"/>
                <w:sz w:val="17"/>
                <w:szCs w:val="17"/>
              </w:rPr>
              <w:t xml:space="preserve">Ya / Tidak</w:t>
            </w:r>
          </w:p>
        </w:tc>
        <w:tc>
          <w:tcPr>
            <w:tcW w:type="pct" w:w="10%"/>
            <w:tcMar>
              <w:top w:type="dxa" w:w="100"/>
              <w:left w:type="dxa" w:w="120"/>
              <w:bottom w:type="dxa" w:w="100"/>
              <w:right w:type="dxa" w:w="120"/>
            </w:tcMar>
            <w:vAlign w:val="center"/>
          </w:tcPr>
          <w:p>
            <w:r>
              <w:rPr>
                <w:b w:val="false"/>
                <w:bCs w:val="false"/>
                <w:sz w:val="20"/>
                <w:szCs w:val="20"/>
              </w:rPr>
              <w:t xml:space="preserve"/>
            </w:r>
          </w:p>
        </w:tc>
      </w:tr>
      <w:tr>
        <w:tc>
          <w:tcPr>
            <w:tcW w:type="pct" w:w="34%"/>
            <w:tcMar>
              <w:top w:type="dxa" w:w="100"/>
              <w:left w:type="dxa" w:w="120"/>
              <w:bottom w:type="dxa" w:w="100"/>
              <w:right w:type="dxa" w:w="120"/>
            </w:tcMar>
            <w:vAlign w:val="center"/>
          </w:tcPr>
          <w:p>
            <w:r>
              <w:rPr>
                <w:b w:val="false"/>
                <w:bCs w:val="false"/>
                <w:sz w:val="19"/>
                <w:szCs w:val="19"/>
              </w:rPr>
              <w:t xml:space="preserve">Kesiapan pendamping dan alat bantu (khusus jemaah dengan disabilitas/keterbatasan fisik)</w:t>
            </w:r>
          </w:p>
        </w:tc>
        <w:tc>
          <w:tcPr>
            <w:tcW w:type="pct" w:w="20%"/>
            <w:tcMar>
              <w:top w:type="dxa" w:w="100"/>
              <w:left w:type="dxa" w:w="120"/>
              <w:bottom w:type="dxa" w:w="100"/>
              <w:right w:type="dxa" w:w="120"/>
            </w:tcMar>
            <w:vAlign w:val="center"/>
          </w:tcPr>
          <w:p>
            <w:r>
              <w:rPr>
                <w:b w:val="false"/>
                <w:bCs w:val="false"/>
                <w:color w:val="777777"/>
                <w:sz w:val="17"/>
                <w:szCs w:val="17"/>
              </w:rPr>
              <w:t xml:space="preserve">Baik / Cukup / Perlu Perhatian</w:t>
            </w:r>
          </w:p>
        </w:tc>
        <w:tc>
          <w:tcPr>
            <w:tcW w:type="pct" w:w="26%"/>
            <w:tcMar>
              <w:top w:type="dxa" w:w="100"/>
              <w:left w:type="dxa" w:w="120"/>
              <w:bottom w:type="dxa" w:w="100"/>
              <w:right w:type="dxa" w:w="120"/>
            </w:tcMar>
            <w:vAlign w:val="center"/>
          </w:tcPr>
          <w:p>
            <w:r>
              <w:rPr>
                <w:b w:val="false"/>
                <w:bCs w:val="false"/>
                <w:sz w:val="20"/>
                <w:szCs w:val="20"/>
              </w:rPr>
              <w:t xml:space="preserve"/>
            </w:r>
          </w:p>
        </w:tc>
        <w:tc>
          <w:tcPr>
            <w:tcW w:type="pct" w:w="10%"/>
            <w:tcMar>
              <w:top w:type="dxa" w:w="100"/>
              <w:left w:type="dxa" w:w="120"/>
              <w:bottom w:type="dxa" w:w="100"/>
              <w:right w:type="dxa" w:w="120"/>
            </w:tcMar>
            <w:vAlign w:val="center"/>
          </w:tcPr>
          <w:p>
            <w:r>
              <w:rPr>
                <w:b w:val="false"/>
                <w:bCs w:val="false"/>
                <w:color w:val="777777"/>
                <w:sz w:val="17"/>
                <w:szCs w:val="17"/>
              </w:rPr>
              <w:t xml:space="preserve">Ya / Tidak</w:t>
            </w:r>
          </w:p>
        </w:tc>
        <w:tc>
          <w:tcPr>
            <w:tcW w:type="pct" w:w="10%"/>
            <w:tcMar>
              <w:top w:type="dxa" w:w="100"/>
              <w:left w:type="dxa" w:w="120"/>
              <w:bottom w:type="dxa" w:w="100"/>
              <w:right w:type="dxa" w:w="120"/>
            </w:tcMar>
            <w:vAlign w:val="center"/>
          </w:tcPr>
          <w:p>
            <w:r>
              <w:rPr>
                <w:b w:val="false"/>
                <w:bCs w:val="false"/>
                <w:sz w:val="20"/>
                <w:szCs w:val="20"/>
              </w:rPr>
              <w:t xml:space="preserve"/>
            </w:r>
          </w:p>
        </w:tc>
      </w:tr>
    </w:tbl>
    <w:p>
      <w:pPr>
        <w:pBdr>
          <w:top w:val="single" w:color="B8860B" w:sz="6"/>
          <w:bottom w:val="single" w:color="B8860B" w:sz="6"/>
          <w:left w:val="single" w:color="B8860B" w:sz="6"/>
          <w:right w:val="single" w:color="B8860B" w:sz="6"/>
        </w:pBdr>
        <w:shd w:fill="FCF3E3" w:val="clear"/>
        <w:spacing w:after="200" w:before="160"/>
        <w:ind w:left="120" w:right="120"/>
      </w:pPr>
      <w:r>
        <w:rPr>
          <w:i/>
          <w:iCs/>
          <w:color w:val="6B4E00"/>
          <w:sz w:val="21"/>
          <w:szCs w:val="21"/>
        </w:rPr>
        <w:t xml:space="preserve">⚠ Lembar ini adalah alat bantu pemantauan mandiri untuk bahan diskusi dengan dokter/Puskesmas, BUKAN pengganti pemeriksaan resmi Istithaah Kesehatan Haji. Keputusan akhir kelaikan berangkat tetap ditentukan oleh tenaga kesehatan yang berwenang.</w:t>
      </w:r>
    </w:p>
    <w:p>
      <w:pPr>
        <w:spacing w:after="200"/>
      </w:pPr>
    </w:p>
    <w:p>
      <w:pPr>
        <w:pStyle w:val="Heading2"/>
        <w:spacing w:after="100" w:before="320"/>
      </w:pPr>
      <w:r>
        <w:rPr>
          <w:b/>
          <w:bCs/>
          <w:color w:val="2E7D6B"/>
          <w:sz w:val="27"/>
          <w:szCs w:val="27"/>
        </w:rPr>
        <w:t xml:space="preserve">Form G — Verifikasi Resmi oleh Petugas Kesehatan / Otoritas</w:t>
      </w:r>
    </w:p>
    <w:p>
      <w:pPr>
        <w:spacing w:after="160"/>
      </w:pPr>
      <w:r>
        <w:rPr>
          <w:i/>
          <w:iCs/>
          <w:color w:val="555555"/>
          <w:sz w:val="22"/>
          <w:szCs w:val="22"/>
        </w:rPr>
        <w:t xml:space="preserve">Bagian ini khusus diisi oleh dokter, petugas Puskesmas, atau TKHI pada setiap tahap pemeriksaan resmi. Kategori hasil penilaian yang lazim digunakan: Memenuhi Syarat Istithaah / Memenuhi dengan Pendampingan / Belum Memenuhi Syarat.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18%"/>
            <w:shd w:fill="1F6F5C" w:val="clear"/>
            <w:tcMar>
              <w:top w:type="dxa" w:w="100"/>
              <w:left w:type="dxa" w:w="120"/>
              <w:bottom w:type="dxa" w:w="100"/>
              <w:right w:type="dxa" w:w="120"/>
            </w:tcMar>
            <w:vAlign w:val="center"/>
          </w:tcPr>
          <w:p>
            <w:r>
              <w:rPr>
                <w:b/>
                <w:bCs/>
                <w:color w:val="FFFFFF"/>
                <w:sz w:val="19"/>
                <w:szCs w:val="19"/>
              </w:rPr>
              <w:t xml:space="preserve">Tahap Pemeriksaan</w:t>
            </w:r>
          </w:p>
        </w:tc>
        <w:tc>
          <w:tcPr>
            <w:tcW w:type="pct" w:w="12%"/>
            <w:shd w:fill="1F6F5C" w:val="clear"/>
            <w:tcMar>
              <w:top w:type="dxa" w:w="100"/>
              <w:left w:type="dxa" w:w="120"/>
              <w:bottom w:type="dxa" w:w="100"/>
              <w:right w:type="dxa" w:w="120"/>
            </w:tcMar>
            <w:vAlign w:val="center"/>
          </w:tcPr>
          <w:p>
            <w:r>
              <w:rPr>
                <w:b/>
                <w:bCs/>
                <w:color w:val="FFFFFF"/>
                <w:sz w:val="19"/>
                <w:szCs w:val="19"/>
              </w:rPr>
              <w:t xml:space="preserve">Tanggal</w:t>
            </w:r>
          </w:p>
        </w:tc>
        <w:tc>
          <w:tcPr>
            <w:tcW w:type="pct" w:w="22%"/>
            <w:shd w:fill="1F6F5C" w:val="clear"/>
            <w:tcMar>
              <w:top w:type="dxa" w:w="100"/>
              <w:left w:type="dxa" w:w="120"/>
              <w:bottom w:type="dxa" w:w="100"/>
              <w:right w:type="dxa" w:w="120"/>
            </w:tcMar>
            <w:vAlign w:val="center"/>
          </w:tcPr>
          <w:p>
            <w:r>
              <w:rPr>
                <w:b/>
                <w:bCs/>
                <w:color w:val="FFFFFF"/>
                <w:sz w:val="19"/>
                <w:szCs w:val="19"/>
              </w:rPr>
              <w:t xml:space="preserve">Hasil Penilaian Istithaah</w:t>
            </w:r>
          </w:p>
        </w:tc>
        <w:tc>
          <w:tcPr>
            <w:tcW w:type="pct" w:w="30%"/>
            <w:shd w:fill="1F6F5C" w:val="clear"/>
            <w:tcMar>
              <w:top w:type="dxa" w:w="100"/>
              <w:left w:type="dxa" w:w="120"/>
              <w:bottom w:type="dxa" w:w="100"/>
              <w:right w:type="dxa" w:w="120"/>
            </w:tcMar>
            <w:vAlign w:val="center"/>
          </w:tcPr>
          <w:p>
            <w:r>
              <w:rPr>
                <w:b/>
                <w:bCs/>
                <w:color w:val="FFFFFF"/>
                <w:sz w:val="19"/>
                <w:szCs w:val="19"/>
              </w:rPr>
              <w:t xml:space="preserve">Catatan &amp; Rekomendasi</w:t>
            </w:r>
          </w:p>
        </w:tc>
        <w:tc>
          <w:tcPr>
            <w:tcW w:type="pct" w:w="18%"/>
            <w:shd w:fill="1F6F5C" w:val="clear"/>
            <w:tcMar>
              <w:top w:type="dxa" w:w="100"/>
              <w:left w:type="dxa" w:w="120"/>
              <w:bottom w:type="dxa" w:w="100"/>
              <w:right w:type="dxa" w:w="120"/>
            </w:tcMar>
            <w:vAlign w:val="center"/>
          </w:tcPr>
          <w:p>
            <w:r>
              <w:rPr>
                <w:b/>
                <w:bCs/>
                <w:color w:val="FFFFFF"/>
                <w:sz w:val="19"/>
                <w:szCs w:val="19"/>
              </w:rPr>
              <w:t xml:space="preserve">Nama, Tanda Tangan, dan Stempel Petugas</w:t>
            </w:r>
          </w:p>
        </w:tc>
      </w:tr>
      <w:tr>
        <w:tc>
          <w:tcPr>
            <w:tcW w:type="pct" w:w="18%"/>
            <w:shd w:fill="F1F5F3" w:val="clear"/>
            <w:tcMar>
              <w:top w:type="dxa" w:w="100"/>
              <w:left w:type="dxa" w:w="120"/>
              <w:bottom w:type="dxa" w:w="100"/>
              <w:right w:type="dxa" w:w="120"/>
            </w:tcMar>
            <w:vAlign w:val="center"/>
          </w:tcPr>
          <w:p>
            <w:r>
              <w:rPr>
                <w:b/>
                <w:bCs/>
                <w:sz w:val="20"/>
                <w:szCs w:val="20"/>
              </w:rPr>
              <w:t xml:space="preserve">Awal Masa Tunggu</w:t>
            </w:r>
          </w:p>
        </w:tc>
        <w:tc>
          <w:tcPr>
            <w:tcW w:type="pct" w:w="12%"/>
            <w:tcMar>
              <w:top w:type="dxa" w:w="100"/>
              <w:left w:type="dxa" w:w="120"/>
              <w:bottom w:type="dxa" w:w="100"/>
              <w:right w:type="dxa" w:w="120"/>
            </w:tcMar>
            <w:vAlign w:val="center"/>
          </w:tcPr>
          <w:p>
            <w:r>
              <w:rPr>
                <w:b w:val="false"/>
                <w:bCs w:val="false"/>
                <w:sz w:val="20"/>
                <w:szCs w:val="20"/>
              </w:rPr>
              <w:t xml:space="preserve"/>
            </w:r>
          </w:p>
        </w:tc>
        <w:tc>
          <w:tcPr>
            <w:tcW w:type="pct" w:w="22%"/>
            <w:tcMar>
              <w:top w:type="dxa" w:w="100"/>
              <w:left w:type="dxa" w:w="120"/>
              <w:bottom w:type="dxa" w:w="100"/>
              <w:right w:type="dxa" w:w="120"/>
            </w:tcMar>
            <w:vAlign w:val="center"/>
          </w:tcPr>
          <w:p>
            <w:r>
              <w:rPr>
                <w:b w:val="false"/>
                <w:bCs w:val="false"/>
                <w:sz w:val="20"/>
                <w:szCs w:val="20"/>
              </w:rPr>
              <w:t xml:space="preserve"/>
            </w:r>
          </w:p>
        </w:tc>
        <w:tc>
          <w:tcPr>
            <w:tcW w:type="pct" w:w="30%"/>
            <w:tcMar>
              <w:top w:type="dxa" w:w="100"/>
              <w:left w:type="dxa" w:w="120"/>
              <w:bottom w:type="dxa" w:w="100"/>
              <w:right w:type="dxa" w:w="120"/>
            </w:tcMar>
            <w:vAlign w:val="center"/>
          </w:tcPr>
          <w:p>
            <w:r>
              <w:rPr>
                <w:b w:val="false"/>
                <w:bCs w:val="false"/>
                <w:sz w:val="20"/>
                <w:szCs w:val="20"/>
              </w:rPr>
              <w:t xml:space="preserve"/>
            </w:r>
          </w:p>
        </w:tc>
        <w:tc>
          <w:tcPr>
            <w:tcW w:type="pct" w:w="18%"/>
            <w:tcMar>
              <w:top w:type="dxa" w:w="100"/>
              <w:left w:type="dxa" w:w="120"/>
              <w:bottom w:type="dxa" w:w="100"/>
              <w:right w:type="dxa" w:w="120"/>
            </w:tcMar>
            <w:vAlign w:val="center"/>
          </w:tcPr>
          <w:p>
            <w:r>
              <w:rPr>
                <w:b w:val="false"/>
                <w:bCs w:val="false"/>
                <w:sz w:val="20"/>
                <w:szCs w:val="20"/>
              </w:rPr>
              <w:t xml:space="preserve"/>
            </w:r>
          </w:p>
        </w:tc>
      </w:tr>
      <w:tr>
        <w:tc>
          <w:tcPr>
            <w:tcW w:type="pct" w:w="18%"/>
            <w:shd w:fill="F1F5F3" w:val="clear"/>
            <w:tcMar>
              <w:top w:type="dxa" w:w="100"/>
              <w:left w:type="dxa" w:w="120"/>
              <w:bottom w:type="dxa" w:w="100"/>
              <w:right w:type="dxa" w:w="120"/>
            </w:tcMar>
            <w:vAlign w:val="center"/>
          </w:tcPr>
          <w:p>
            <w:r>
              <w:rPr>
                <w:b/>
                <w:bCs/>
                <w:sz w:val="20"/>
                <w:szCs w:val="20"/>
              </w:rPr>
              <w:t xml:space="preserve">Pertengahan Masa Tunggu</w:t>
            </w:r>
          </w:p>
        </w:tc>
        <w:tc>
          <w:tcPr>
            <w:tcW w:type="pct" w:w="12%"/>
            <w:tcMar>
              <w:top w:type="dxa" w:w="100"/>
              <w:left w:type="dxa" w:w="120"/>
              <w:bottom w:type="dxa" w:w="100"/>
              <w:right w:type="dxa" w:w="120"/>
            </w:tcMar>
            <w:vAlign w:val="center"/>
          </w:tcPr>
          <w:p>
            <w:r>
              <w:rPr>
                <w:b w:val="false"/>
                <w:bCs w:val="false"/>
                <w:sz w:val="20"/>
                <w:szCs w:val="20"/>
              </w:rPr>
              <w:t xml:space="preserve"/>
            </w:r>
          </w:p>
        </w:tc>
        <w:tc>
          <w:tcPr>
            <w:tcW w:type="pct" w:w="22%"/>
            <w:tcMar>
              <w:top w:type="dxa" w:w="100"/>
              <w:left w:type="dxa" w:w="120"/>
              <w:bottom w:type="dxa" w:w="100"/>
              <w:right w:type="dxa" w:w="120"/>
            </w:tcMar>
            <w:vAlign w:val="center"/>
          </w:tcPr>
          <w:p>
            <w:r>
              <w:rPr>
                <w:b w:val="false"/>
                <w:bCs w:val="false"/>
                <w:sz w:val="20"/>
                <w:szCs w:val="20"/>
              </w:rPr>
              <w:t xml:space="preserve"/>
            </w:r>
          </w:p>
        </w:tc>
        <w:tc>
          <w:tcPr>
            <w:tcW w:type="pct" w:w="30%"/>
            <w:tcMar>
              <w:top w:type="dxa" w:w="100"/>
              <w:left w:type="dxa" w:w="120"/>
              <w:bottom w:type="dxa" w:w="100"/>
              <w:right w:type="dxa" w:w="120"/>
            </w:tcMar>
            <w:vAlign w:val="center"/>
          </w:tcPr>
          <w:p>
            <w:r>
              <w:rPr>
                <w:b w:val="false"/>
                <w:bCs w:val="false"/>
                <w:sz w:val="20"/>
                <w:szCs w:val="20"/>
              </w:rPr>
              <w:t xml:space="preserve"/>
            </w:r>
          </w:p>
        </w:tc>
        <w:tc>
          <w:tcPr>
            <w:tcW w:type="pct" w:w="18%"/>
            <w:tcMar>
              <w:top w:type="dxa" w:w="100"/>
              <w:left w:type="dxa" w:w="120"/>
              <w:bottom w:type="dxa" w:w="100"/>
              <w:right w:type="dxa" w:w="120"/>
            </w:tcMar>
            <w:vAlign w:val="center"/>
          </w:tcPr>
          <w:p>
            <w:r>
              <w:rPr>
                <w:b w:val="false"/>
                <w:bCs w:val="false"/>
                <w:sz w:val="20"/>
                <w:szCs w:val="20"/>
              </w:rPr>
              <w:t xml:space="preserve"/>
            </w:r>
          </w:p>
        </w:tc>
      </w:tr>
      <w:tr>
        <w:tc>
          <w:tcPr>
            <w:tcW w:type="pct" w:w="18%"/>
            <w:shd w:fill="F1F5F3" w:val="clear"/>
            <w:tcMar>
              <w:top w:type="dxa" w:w="100"/>
              <w:left w:type="dxa" w:w="120"/>
              <w:bottom w:type="dxa" w:w="100"/>
              <w:right w:type="dxa" w:w="120"/>
            </w:tcMar>
            <w:vAlign w:val="center"/>
          </w:tcPr>
          <w:p>
            <w:r>
              <w:rPr>
                <w:b/>
                <w:bCs/>
                <w:sz w:val="20"/>
                <w:szCs w:val="20"/>
              </w:rPr>
              <w:t xml:space="preserve">Menjelang Keberangkatan</w:t>
            </w:r>
          </w:p>
        </w:tc>
        <w:tc>
          <w:tcPr>
            <w:tcW w:type="pct" w:w="12%"/>
            <w:tcMar>
              <w:top w:type="dxa" w:w="100"/>
              <w:left w:type="dxa" w:w="120"/>
              <w:bottom w:type="dxa" w:w="100"/>
              <w:right w:type="dxa" w:w="120"/>
            </w:tcMar>
            <w:vAlign w:val="center"/>
          </w:tcPr>
          <w:p>
            <w:r>
              <w:rPr>
                <w:b w:val="false"/>
                <w:bCs w:val="false"/>
                <w:sz w:val="20"/>
                <w:szCs w:val="20"/>
              </w:rPr>
              <w:t xml:space="preserve"/>
            </w:r>
          </w:p>
        </w:tc>
        <w:tc>
          <w:tcPr>
            <w:tcW w:type="pct" w:w="22%"/>
            <w:tcMar>
              <w:top w:type="dxa" w:w="100"/>
              <w:left w:type="dxa" w:w="120"/>
              <w:bottom w:type="dxa" w:w="100"/>
              <w:right w:type="dxa" w:w="120"/>
            </w:tcMar>
            <w:vAlign w:val="center"/>
          </w:tcPr>
          <w:p>
            <w:r>
              <w:rPr>
                <w:b w:val="false"/>
                <w:bCs w:val="false"/>
                <w:sz w:val="20"/>
                <w:szCs w:val="20"/>
              </w:rPr>
              <w:t xml:space="preserve"/>
            </w:r>
          </w:p>
        </w:tc>
        <w:tc>
          <w:tcPr>
            <w:tcW w:type="pct" w:w="30%"/>
            <w:tcMar>
              <w:top w:type="dxa" w:w="100"/>
              <w:left w:type="dxa" w:w="120"/>
              <w:bottom w:type="dxa" w:w="100"/>
              <w:right w:type="dxa" w:w="120"/>
            </w:tcMar>
            <w:vAlign w:val="center"/>
          </w:tcPr>
          <w:p>
            <w:r>
              <w:rPr>
                <w:b w:val="false"/>
                <w:bCs w:val="false"/>
                <w:sz w:val="20"/>
                <w:szCs w:val="20"/>
              </w:rPr>
              <w:t xml:space="preserve"/>
            </w:r>
          </w:p>
        </w:tc>
        <w:tc>
          <w:tcPr>
            <w:tcW w:type="pct" w:w="18%"/>
            <w:tcMar>
              <w:top w:type="dxa" w:w="100"/>
              <w:left w:type="dxa" w:w="120"/>
              <w:bottom w:type="dxa" w:w="100"/>
              <w:right w:type="dxa" w:w="120"/>
            </w:tcMar>
            <w:vAlign w:val="center"/>
          </w:tcPr>
          <w:p>
            <w:r>
              <w:rPr>
                <w:b w:val="false"/>
                <w:bCs w:val="false"/>
                <w:sz w:val="20"/>
                <w:szCs w:val="20"/>
              </w:rPr>
              <w:t xml:space="preserve"/>
            </w:r>
          </w:p>
        </w:tc>
      </w:tr>
    </w:tbl>
    <w:p>
      <w:pPr>
        <w:spacing w:after="200"/>
      </w:pPr>
    </w:p>
    <w:p>
      <w:pPr>
        <w:pStyle w:val="Heading2"/>
        <w:spacing w:after="100" w:before="320"/>
      </w:pPr>
      <w:r>
        <w:rPr>
          <w:b/>
          <w:bCs/>
          <w:color w:val="2E7D6B"/>
          <w:sz w:val="27"/>
          <w:szCs w:val="27"/>
        </w:rPr>
        <w:t xml:space="preserve">Form H — Riwayat Vaksinasi Haji</w:t>
      </w:r>
    </w:p>
    <w:p>
      <w:pPr>
        <w:spacing w:after="160"/>
      </w:pPr>
      <w:r>
        <w:rPr>
          <w:i/>
          <w:iCs/>
          <w:color w:val="555555"/>
          <w:sz w:val="22"/>
          <w:szCs w:val="22"/>
        </w:rPr>
        <w:t xml:space="preserve">Diisi berdasarkan bukti vaksinasi yang diterima, sebagai bagian dari syarat kesehatan keberangkatan yang disebut pada Form 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1F6F5C" w:val="clear"/>
            <w:tcMar>
              <w:top w:type="dxa" w:w="100"/>
              <w:left w:type="dxa" w:w="120"/>
              <w:bottom w:type="dxa" w:w="100"/>
              <w:right w:type="dxa" w:w="120"/>
            </w:tcMar>
            <w:vAlign w:val="center"/>
          </w:tcPr>
          <w:p>
            <w:r>
              <w:rPr>
                <w:b/>
                <w:bCs/>
                <w:color w:val="FFFFFF"/>
                <w:sz w:val="19"/>
                <w:szCs w:val="19"/>
              </w:rPr>
              <w:t xml:space="preserve">Jenis Vaksin</w:t>
            </w:r>
          </w:p>
        </w:tc>
        <w:tc>
          <w:tcPr>
            <w:tcW w:type="pct" w:w="25%"/>
            <w:shd w:fill="1F6F5C" w:val="clear"/>
            <w:tcMar>
              <w:top w:type="dxa" w:w="100"/>
              <w:left w:type="dxa" w:w="120"/>
              <w:bottom w:type="dxa" w:w="100"/>
              <w:right w:type="dxa" w:w="120"/>
            </w:tcMar>
            <w:vAlign w:val="center"/>
          </w:tcPr>
          <w:p>
            <w:r>
              <w:rPr>
                <w:b/>
                <w:bCs/>
                <w:color w:val="FFFFFF"/>
                <w:sz w:val="19"/>
                <w:szCs w:val="19"/>
              </w:rPr>
              <w:t xml:space="preserve">Tanggal Pemberian</w:t>
            </w:r>
          </w:p>
        </w:tc>
        <w:tc>
          <w:tcPr>
            <w:tcW w:type="pct" w:w="25%"/>
            <w:shd w:fill="1F6F5C" w:val="clear"/>
            <w:tcMar>
              <w:top w:type="dxa" w:w="100"/>
              <w:left w:type="dxa" w:w="120"/>
              <w:bottom w:type="dxa" w:w="100"/>
              <w:right w:type="dxa" w:w="120"/>
            </w:tcMar>
            <w:vAlign w:val="center"/>
          </w:tcPr>
          <w:p>
            <w:r>
              <w:rPr>
                <w:b/>
                <w:bCs/>
                <w:color w:val="FFFFFF"/>
                <w:sz w:val="19"/>
                <w:szCs w:val="19"/>
              </w:rPr>
              <w:t xml:space="preserve">Tempat / Fasilitas Kesehatan</w:t>
            </w:r>
          </w:p>
        </w:tc>
        <w:tc>
          <w:tcPr>
            <w:tcW w:type="pct" w:w="25%"/>
            <w:shd w:fill="1F6F5C" w:val="clear"/>
            <w:tcMar>
              <w:top w:type="dxa" w:w="100"/>
              <w:left w:type="dxa" w:w="120"/>
              <w:bottom w:type="dxa" w:w="100"/>
              <w:right w:type="dxa" w:w="120"/>
            </w:tcMar>
            <w:vAlign w:val="center"/>
          </w:tcPr>
          <w:p>
            <w:r>
              <w:rPr>
                <w:b/>
                <w:bCs/>
                <w:color w:val="FFFFFF"/>
                <w:sz w:val="19"/>
                <w:szCs w:val="19"/>
              </w:rPr>
              <w:t xml:space="preserve">Petugas Pemberi</w:t>
            </w:r>
          </w:p>
        </w:tc>
      </w:tr>
      <w:tr>
        <w:tc>
          <w:tcPr>
            <w:tcW w:type="pct" w:w="25%"/>
            <w:tcMar>
              <w:top w:type="dxa" w:w="100"/>
              <w:left w:type="dxa" w:w="120"/>
              <w:bottom w:type="dxa" w:w="100"/>
              <w:right w:type="dxa" w:w="120"/>
            </w:tcMar>
            <w:vAlign w:val="center"/>
          </w:tcPr>
          <w:p>
            <w:r>
              <w:rPr>
                <w:b w:val="false"/>
                <w:bCs w:val="false"/>
                <w:sz w:val="20"/>
                <w:szCs w:val="20"/>
              </w:rPr>
              <w:t xml:space="preserve"/>
            </w:r>
          </w:p>
        </w:tc>
        <w:tc>
          <w:tcPr>
            <w:tcW w:type="pct" w:w="25%"/>
            <w:tcMar>
              <w:top w:type="dxa" w:w="100"/>
              <w:left w:type="dxa" w:w="120"/>
              <w:bottom w:type="dxa" w:w="100"/>
              <w:right w:type="dxa" w:w="120"/>
            </w:tcMar>
            <w:vAlign w:val="center"/>
          </w:tcPr>
          <w:p>
            <w:r>
              <w:rPr>
                <w:b w:val="false"/>
                <w:bCs w:val="false"/>
                <w:sz w:val="20"/>
                <w:szCs w:val="20"/>
              </w:rPr>
              <w:t xml:space="preserve"/>
            </w:r>
          </w:p>
        </w:tc>
        <w:tc>
          <w:tcPr>
            <w:tcW w:type="pct" w:w="25%"/>
            <w:tcMar>
              <w:top w:type="dxa" w:w="100"/>
              <w:left w:type="dxa" w:w="120"/>
              <w:bottom w:type="dxa" w:w="100"/>
              <w:right w:type="dxa" w:w="120"/>
            </w:tcMar>
            <w:vAlign w:val="center"/>
          </w:tcPr>
          <w:p>
            <w:r>
              <w:rPr>
                <w:b w:val="false"/>
                <w:bCs w:val="false"/>
                <w:sz w:val="20"/>
                <w:szCs w:val="20"/>
              </w:rPr>
              <w:t xml:space="preserve"/>
            </w:r>
          </w:p>
        </w:tc>
        <w:tc>
          <w:tcPr>
            <w:tcW w:type="pct" w:w="25%"/>
            <w:tcMar>
              <w:top w:type="dxa" w:w="100"/>
              <w:left w:type="dxa" w:w="120"/>
              <w:bottom w:type="dxa" w:w="100"/>
              <w:right w:type="dxa" w:w="120"/>
            </w:tcMar>
            <w:vAlign w:val="center"/>
          </w:tcPr>
          <w:p>
            <w:r>
              <w:rPr>
                <w:b w:val="false"/>
                <w:bCs w:val="false"/>
                <w:sz w:val="20"/>
                <w:szCs w:val="20"/>
              </w:rPr>
              <w:t xml:space="preserve"/>
            </w:r>
          </w:p>
        </w:tc>
      </w:tr>
      <w:tr>
        <w:tc>
          <w:tcPr>
            <w:tcW w:type="pct" w:w="25%"/>
            <w:tcMar>
              <w:top w:type="dxa" w:w="100"/>
              <w:left w:type="dxa" w:w="120"/>
              <w:bottom w:type="dxa" w:w="100"/>
              <w:right w:type="dxa" w:w="120"/>
            </w:tcMar>
            <w:vAlign w:val="center"/>
          </w:tcPr>
          <w:p>
            <w:r>
              <w:rPr>
                <w:b w:val="false"/>
                <w:bCs w:val="false"/>
                <w:sz w:val="20"/>
                <w:szCs w:val="20"/>
              </w:rPr>
              <w:t xml:space="preserve"/>
            </w:r>
          </w:p>
        </w:tc>
        <w:tc>
          <w:tcPr>
            <w:tcW w:type="pct" w:w="25%"/>
            <w:tcMar>
              <w:top w:type="dxa" w:w="100"/>
              <w:left w:type="dxa" w:w="120"/>
              <w:bottom w:type="dxa" w:w="100"/>
              <w:right w:type="dxa" w:w="120"/>
            </w:tcMar>
            <w:vAlign w:val="center"/>
          </w:tcPr>
          <w:p>
            <w:r>
              <w:rPr>
                <w:b w:val="false"/>
                <w:bCs w:val="false"/>
                <w:sz w:val="20"/>
                <w:szCs w:val="20"/>
              </w:rPr>
              <w:t xml:space="preserve"/>
            </w:r>
          </w:p>
        </w:tc>
        <w:tc>
          <w:tcPr>
            <w:tcW w:type="pct" w:w="25%"/>
            <w:tcMar>
              <w:top w:type="dxa" w:w="100"/>
              <w:left w:type="dxa" w:w="120"/>
              <w:bottom w:type="dxa" w:w="100"/>
              <w:right w:type="dxa" w:w="120"/>
            </w:tcMar>
            <w:vAlign w:val="center"/>
          </w:tcPr>
          <w:p>
            <w:r>
              <w:rPr>
                <w:b w:val="false"/>
                <w:bCs w:val="false"/>
                <w:sz w:val="20"/>
                <w:szCs w:val="20"/>
              </w:rPr>
              <w:t xml:space="preserve"/>
            </w:r>
          </w:p>
        </w:tc>
        <w:tc>
          <w:tcPr>
            <w:tcW w:type="pct" w:w="25%"/>
            <w:tcMar>
              <w:top w:type="dxa" w:w="100"/>
              <w:left w:type="dxa" w:w="120"/>
              <w:bottom w:type="dxa" w:w="100"/>
              <w:right w:type="dxa" w:w="120"/>
            </w:tcMar>
            <w:vAlign w:val="center"/>
          </w:tcPr>
          <w:p>
            <w:r>
              <w:rPr>
                <w:b w:val="false"/>
                <w:bCs w:val="false"/>
                <w:sz w:val="20"/>
                <w:szCs w:val="20"/>
              </w:rPr>
              <w:t xml:space="preserve"/>
            </w:r>
          </w:p>
        </w:tc>
      </w:tr>
      <w:tr>
        <w:tc>
          <w:tcPr>
            <w:tcW w:type="pct" w:w="25%"/>
            <w:tcMar>
              <w:top w:type="dxa" w:w="100"/>
              <w:left w:type="dxa" w:w="120"/>
              <w:bottom w:type="dxa" w:w="100"/>
              <w:right w:type="dxa" w:w="120"/>
            </w:tcMar>
            <w:vAlign w:val="center"/>
          </w:tcPr>
          <w:p>
            <w:r>
              <w:rPr>
                <w:b w:val="false"/>
                <w:bCs w:val="false"/>
                <w:sz w:val="20"/>
                <w:szCs w:val="20"/>
              </w:rPr>
              <w:t xml:space="preserve"/>
            </w:r>
          </w:p>
        </w:tc>
        <w:tc>
          <w:tcPr>
            <w:tcW w:type="pct" w:w="25%"/>
            <w:tcMar>
              <w:top w:type="dxa" w:w="100"/>
              <w:left w:type="dxa" w:w="120"/>
              <w:bottom w:type="dxa" w:w="100"/>
              <w:right w:type="dxa" w:w="120"/>
            </w:tcMar>
            <w:vAlign w:val="center"/>
          </w:tcPr>
          <w:p>
            <w:r>
              <w:rPr>
                <w:b w:val="false"/>
                <w:bCs w:val="false"/>
                <w:sz w:val="20"/>
                <w:szCs w:val="20"/>
              </w:rPr>
              <w:t xml:space="preserve"/>
            </w:r>
          </w:p>
        </w:tc>
        <w:tc>
          <w:tcPr>
            <w:tcW w:type="pct" w:w="25%"/>
            <w:tcMar>
              <w:top w:type="dxa" w:w="100"/>
              <w:left w:type="dxa" w:w="120"/>
              <w:bottom w:type="dxa" w:w="100"/>
              <w:right w:type="dxa" w:w="120"/>
            </w:tcMar>
            <w:vAlign w:val="center"/>
          </w:tcPr>
          <w:p>
            <w:r>
              <w:rPr>
                <w:b w:val="false"/>
                <w:bCs w:val="false"/>
                <w:sz w:val="20"/>
                <w:szCs w:val="20"/>
              </w:rPr>
              <w:t xml:space="preserve"/>
            </w:r>
          </w:p>
        </w:tc>
        <w:tc>
          <w:tcPr>
            <w:tcW w:type="pct" w:w="25%"/>
            <w:tcMar>
              <w:top w:type="dxa" w:w="100"/>
              <w:left w:type="dxa" w:w="120"/>
              <w:bottom w:type="dxa" w:w="100"/>
              <w:right w:type="dxa" w:w="120"/>
            </w:tcMar>
            <w:vAlign w:val="center"/>
          </w:tcPr>
          <w:p>
            <w:r>
              <w:rPr>
                <w:b w:val="false"/>
                <w:bCs w:val="false"/>
                <w:sz w:val="20"/>
                <w:szCs w:val="20"/>
              </w:rPr>
              <w:t xml:space="preserve"/>
            </w:r>
          </w:p>
        </w:tc>
      </w:tr>
      <w:tr>
        <w:tc>
          <w:tcPr>
            <w:tcW w:type="pct" w:w="25%"/>
            <w:tcMar>
              <w:top w:type="dxa" w:w="100"/>
              <w:left w:type="dxa" w:w="120"/>
              <w:bottom w:type="dxa" w:w="100"/>
              <w:right w:type="dxa" w:w="120"/>
            </w:tcMar>
            <w:vAlign w:val="center"/>
          </w:tcPr>
          <w:p>
            <w:r>
              <w:rPr>
                <w:b w:val="false"/>
                <w:bCs w:val="false"/>
                <w:sz w:val="20"/>
                <w:szCs w:val="20"/>
              </w:rPr>
              <w:t xml:space="preserve"/>
            </w:r>
          </w:p>
        </w:tc>
        <w:tc>
          <w:tcPr>
            <w:tcW w:type="pct" w:w="25%"/>
            <w:tcMar>
              <w:top w:type="dxa" w:w="100"/>
              <w:left w:type="dxa" w:w="120"/>
              <w:bottom w:type="dxa" w:w="100"/>
              <w:right w:type="dxa" w:w="120"/>
            </w:tcMar>
            <w:vAlign w:val="center"/>
          </w:tcPr>
          <w:p>
            <w:r>
              <w:rPr>
                <w:b w:val="false"/>
                <w:bCs w:val="false"/>
                <w:sz w:val="20"/>
                <w:szCs w:val="20"/>
              </w:rPr>
              <w:t xml:space="preserve"/>
            </w:r>
          </w:p>
        </w:tc>
        <w:tc>
          <w:tcPr>
            <w:tcW w:type="pct" w:w="25%"/>
            <w:tcMar>
              <w:top w:type="dxa" w:w="100"/>
              <w:left w:type="dxa" w:w="120"/>
              <w:bottom w:type="dxa" w:w="100"/>
              <w:right w:type="dxa" w:w="120"/>
            </w:tcMar>
            <w:vAlign w:val="center"/>
          </w:tcPr>
          <w:p>
            <w:r>
              <w:rPr>
                <w:b w:val="false"/>
                <w:bCs w:val="false"/>
                <w:sz w:val="20"/>
                <w:szCs w:val="20"/>
              </w:rPr>
              <w:t xml:space="preserve"/>
            </w:r>
          </w:p>
        </w:tc>
        <w:tc>
          <w:tcPr>
            <w:tcW w:type="pct" w:w="25%"/>
            <w:tcMar>
              <w:top w:type="dxa" w:w="100"/>
              <w:left w:type="dxa" w:w="120"/>
              <w:bottom w:type="dxa" w:w="100"/>
              <w:right w:type="dxa" w:w="120"/>
            </w:tcMar>
            <w:vAlign w:val="center"/>
          </w:tcPr>
          <w:p>
            <w:r>
              <w:rPr>
                <w:b w:val="false"/>
                <w:bCs w:val="false"/>
                <w:sz w:val="20"/>
                <w:szCs w:val="20"/>
              </w:rPr>
              <w:t xml:space="preserve"/>
            </w:r>
          </w:p>
        </w:tc>
      </w:tr>
      <w:tr>
        <w:tc>
          <w:tcPr>
            <w:tcW w:type="pct" w:w="25%"/>
            <w:tcMar>
              <w:top w:type="dxa" w:w="100"/>
              <w:left w:type="dxa" w:w="120"/>
              <w:bottom w:type="dxa" w:w="100"/>
              <w:right w:type="dxa" w:w="120"/>
            </w:tcMar>
            <w:vAlign w:val="center"/>
          </w:tcPr>
          <w:p>
            <w:r>
              <w:rPr>
                <w:b w:val="false"/>
                <w:bCs w:val="false"/>
                <w:sz w:val="20"/>
                <w:szCs w:val="20"/>
              </w:rPr>
              <w:t xml:space="preserve"/>
            </w:r>
          </w:p>
        </w:tc>
        <w:tc>
          <w:tcPr>
            <w:tcW w:type="pct" w:w="25%"/>
            <w:tcMar>
              <w:top w:type="dxa" w:w="100"/>
              <w:left w:type="dxa" w:w="120"/>
              <w:bottom w:type="dxa" w:w="100"/>
              <w:right w:type="dxa" w:w="120"/>
            </w:tcMar>
            <w:vAlign w:val="center"/>
          </w:tcPr>
          <w:p>
            <w:r>
              <w:rPr>
                <w:b w:val="false"/>
                <w:bCs w:val="false"/>
                <w:sz w:val="20"/>
                <w:szCs w:val="20"/>
              </w:rPr>
              <w:t xml:space="preserve"/>
            </w:r>
          </w:p>
        </w:tc>
        <w:tc>
          <w:tcPr>
            <w:tcW w:type="pct" w:w="25%"/>
            <w:tcMar>
              <w:top w:type="dxa" w:w="100"/>
              <w:left w:type="dxa" w:w="120"/>
              <w:bottom w:type="dxa" w:w="100"/>
              <w:right w:type="dxa" w:w="120"/>
            </w:tcMar>
            <w:vAlign w:val="center"/>
          </w:tcPr>
          <w:p>
            <w:r>
              <w:rPr>
                <w:b w:val="false"/>
                <w:bCs w:val="false"/>
                <w:sz w:val="20"/>
                <w:szCs w:val="20"/>
              </w:rPr>
              <w:t xml:space="preserve"/>
            </w:r>
          </w:p>
        </w:tc>
        <w:tc>
          <w:tcPr>
            <w:tcW w:type="pct" w:w="25%"/>
            <w:tcMar>
              <w:top w:type="dxa" w:w="100"/>
              <w:left w:type="dxa" w:w="120"/>
              <w:bottom w:type="dxa" w:w="100"/>
              <w:right w:type="dxa" w:w="120"/>
            </w:tcMar>
            <w:vAlign w:val="center"/>
          </w:tcPr>
          <w:p>
            <w:r>
              <w:rPr>
                <w:b w:val="false"/>
                <w:bCs w:val="false"/>
                <w:sz w:val="20"/>
                <w:szCs w:val="20"/>
              </w:rPr>
              <w:t xml:space="preserve"/>
            </w:r>
          </w:p>
        </w:tc>
      </w:tr>
    </w:tbl>
    <w:p>
      <w:pPr>
        <w:spacing w:after="200"/>
      </w:pPr>
    </w:p>
    <w:p>
      <w:pPr>
        <w:pStyle w:val="Heading2"/>
        <w:spacing w:after="100" w:before="320"/>
      </w:pPr>
      <w:r>
        <w:rPr>
          <w:b/>
          <w:bCs/>
          <w:color w:val="2E7D6B"/>
          <w:sz w:val="27"/>
          <w:szCs w:val="27"/>
        </w:rPr>
        <w:t xml:space="preserve">Form I — Ringkasan dan Kesimpulan Akhir Kesiapan</w:t>
      </w:r>
    </w:p>
    <w:p>
      <w:pPr>
        <w:spacing w:after="160"/>
      </w:pPr>
      <w:r>
        <w:rPr>
          <w:i/>
          <w:iCs/>
          <w:color w:val="555555"/>
          <w:sz w:val="22"/>
          <w:szCs w:val="22"/>
        </w:rPr>
        <w:t xml:space="preserve">Diisi menjelang keberangkatan. Halaman ini merangkum seluruh catatan pada Form A–H menjadi satu kesimpulan, sebagaimana lembar ringkasan pada rekam medis. Kolom kesimpulan akhir Istithaah hanya diisi oleh dokter/petugas kesehatan berwenang, bukan oleh jemaah sendiri.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42%"/>
            <w:shd w:fill="F1F5F3" w:val="clear"/>
            <w:tcMar>
              <w:top w:type="dxa" w:w="100"/>
              <w:left w:type="dxa" w:w="120"/>
              <w:bottom w:type="dxa" w:w="100"/>
              <w:right w:type="dxa" w:w="120"/>
            </w:tcMar>
            <w:vAlign w:val="center"/>
          </w:tcPr>
          <w:p>
            <w:r>
              <w:rPr>
                <w:b/>
                <w:bCs/>
                <w:sz w:val="19"/>
                <w:szCs w:val="19"/>
              </w:rPr>
              <w:t xml:space="preserve">Nomor Rekam Kesehatan Mandiri (sesuai Form A)</w:t>
            </w:r>
          </w:p>
        </w:tc>
        <w:tc>
          <w:tcPr>
            <w:tcW w:type="pct" w:w="58%"/>
            <w:tcMar>
              <w:top w:type="dxa" w:w="100"/>
              <w:left w:type="dxa" w:w="120"/>
              <w:bottom w:type="dxa" w:w="100"/>
              <w:right w:type="dxa" w:w="120"/>
            </w:tcMar>
            <w:vAlign w:val="center"/>
          </w:tcPr>
          <w:p>
            <w:r>
              <w:rPr>
                <w:b w:val="false"/>
                <w:bCs w:val="false"/>
                <w:sz w:val="20"/>
                <w:szCs w:val="20"/>
              </w:rPr>
              <w:t xml:space="preserve"/>
            </w:r>
          </w:p>
        </w:tc>
      </w:tr>
      <w:tr>
        <w:tc>
          <w:tcPr>
            <w:tcW w:type="pct" w:w="42%"/>
            <w:shd w:fill="F1F5F3" w:val="clear"/>
            <w:tcMar>
              <w:top w:type="dxa" w:w="100"/>
              <w:left w:type="dxa" w:w="120"/>
              <w:bottom w:type="dxa" w:w="100"/>
              <w:right w:type="dxa" w:w="120"/>
            </w:tcMar>
            <w:vAlign w:val="center"/>
          </w:tcPr>
          <w:p>
            <w:r>
              <w:rPr>
                <w:b/>
                <w:bCs/>
                <w:sz w:val="19"/>
                <w:szCs w:val="19"/>
              </w:rPr>
              <w:t xml:space="preserve">Ringkasan Latihan Fisik Selama Masa Persiapan (rujuk Form B)</w:t>
            </w:r>
          </w:p>
        </w:tc>
        <w:tc>
          <w:tcPr>
            <w:tcW w:type="pct" w:w="58%"/>
            <w:tcMar>
              <w:top w:type="dxa" w:w="100"/>
              <w:left w:type="dxa" w:w="120"/>
              <w:bottom w:type="dxa" w:w="100"/>
              <w:right w:type="dxa" w:w="120"/>
            </w:tcMar>
            <w:vAlign w:val="center"/>
          </w:tcPr>
          <w:p>
            <w:r>
              <w:rPr>
                <w:b w:val="false"/>
                <w:bCs w:val="false"/>
                <w:sz w:val="20"/>
                <w:szCs w:val="20"/>
              </w:rPr>
              <w:t xml:space="preserve"/>
            </w:r>
          </w:p>
        </w:tc>
      </w:tr>
      <w:tr>
        <w:tc>
          <w:tcPr>
            <w:tcW w:type="pct" w:w="42%"/>
            <w:shd w:fill="F1F5F3" w:val="clear"/>
            <w:tcMar>
              <w:top w:type="dxa" w:w="100"/>
              <w:left w:type="dxa" w:w="120"/>
              <w:bottom w:type="dxa" w:w="100"/>
              <w:right w:type="dxa" w:w="120"/>
            </w:tcMar>
            <w:vAlign w:val="center"/>
          </w:tcPr>
          <w:p>
            <w:r>
              <w:rPr>
                <w:b/>
                <w:bCs/>
                <w:sz w:val="19"/>
                <w:szCs w:val="19"/>
              </w:rPr>
              <w:t xml:space="preserve">Status Pengendalian Penyakit Kronik (rujuk Form C)</w:t>
            </w:r>
          </w:p>
        </w:tc>
        <w:tc>
          <w:tcPr>
            <w:tcW w:type="pct" w:w="58%"/>
            <w:tcMar>
              <w:top w:type="dxa" w:w="100"/>
              <w:left w:type="dxa" w:w="120"/>
              <w:bottom w:type="dxa" w:w="100"/>
              <w:right w:type="dxa" w:w="120"/>
            </w:tcMar>
            <w:vAlign w:val="center"/>
          </w:tcPr>
          <w:p>
            <w:r>
              <w:rPr>
                <w:b w:val="false"/>
                <w:bCs w:val="false"/>
                <w:sz w:val="20"/>
                <w:szCs w:val="20"/>
              </w:rPr>
              <w:t xml:space="preserve"/>
            </w:r>
          </w:p>
        </w:tc>
      </w:tr>
      <w:tr>
        <w:tc>
          <w:tcPr>
            <w:tcW w:type="pct" w:w="42%"/>
            <w:shd w:fill="F1F5F3" w:val="clear"/>
            <w:tcMar>
              <w:top w:type="dxa" w:w="100"/>
              <w:left w:type="dxa" w:w="120"/>
              <w:bottom w:type="dxa" w:w="100"/>
              <w:right w:type="dxa" w:w="120"/>
            </w:tcMar>
            <w:vAlign w:val="center"/>
          </w:tcPr>
          <w:p>
            <w:r>
              <w:rPr>
                <w:b/>
                <w:bCs/>
                <w:sz w:val="19"/>
                <w:szCs w:val="19"/>
              </w:rPr>
              <w:t xml:space="preserve">Kepatuhan Minum Obat (rujuk Form D)</w:t>
            </w:r>
          </w:p>
        </w:tc>
        <w:tc>
          <w:tcPr>
            <w:tcW w:type="pct" w:w="58%"/>
            <w:tcMar>
              <w:top w:type="dxa" w:w="100"/>
              <w:left w:type="dxa" w:w="120"/>
              <w:bottom w:type="dxa" w:w="100"/>
              <w:right w:type="dxa" w:w="120"/>
            </w:tcMar>
            <w:vAlign w:val="center"/>
          </w:tcPr>
          <w:p>
            <w:r>
              <w:rPr>
                <w:b w:val="false"/>
                <w:bCs w:val="false"/>
                <w:sz w:val="20"/>
                <w:szCs w:val="20"/>
              </w:rPr>
              <w:t xml:space="preserve"/>
            </w:r>
          </w:p>
        </w:tc>
      </w:tr>
      <w:tr>
        <w:tc>
          <w:tcPr>
            <w:tcW w:type="pct" w:w="42%"/>
            <w:shd w:fill="F1F5F3" w:val="clear"/>
            <w:tcMar>
              <w:top w:type="dxa" w:w="100"/>
              <w:left w:type="dxa" w:w="120"/>
              <w:bottom w:type="dxa" w:w="100"/>
              <w:right w:type="dxa" w:w="120"/>
            </w:tcMar>
            <w:vAlign w:val="center"/>
          </w:tcPr>
          <w:p>
            <w:r>
              <w:rPr>
                <w:b/>
                <w:bCs/>
                <w:sz w:val="19"/>
                <w:szCs w:val="19"/>
              </w:rPr>
              <w:t xml:space="preserve">Status Checklist Kesiapan Akhir (rujuk Form E)</w:t>
            </w:r>
          </w:p>
        </w:tc>
        <w:tc>
          <w:tcPr>
            <w:tcW w:type="pct" w:w="58%"/>
            <w:tcMar>
              <w:top w:type="dxa" w:w="100"/>
              <w:left w:type="dxa" w:w="120"/>
              <w:bottom w:type="dxa" w:w="100"/>
              <w:right w:type="dxa" w:w="120"/>
            </w:tcMar>
            <w:vAlign w:val="center"/>
          </w:tcPr>
          <w:p>
            <w:r>
              <w:rPr>
                <w:b w:val="false"/>
                <w:bCs w:val="false"/>
                <w:sz w:val="20"/>
                <w:szCs w:val="20"/>
              </w:rPr>
              <w:t xml:space="preserve"/>
            </w:r>
          </w:p>
        </w:tc>
      </w:tr>
      <w:tr>
        <w:tc>
          <w:tcPr>
            <w:tcW w:type="pct" w:w="42%"/>
            <w:shd w:fill="F1F5F3" w:val="clear"/>
            <w:tcMar>
              <w:top w:type="dxa" w:w="100"/>
              <w:left w:type="dxa" w:w="120"/>
              <w:bottom w:type="dxa" w:w="100"/>
              <w:right w:type="dxa" w:w="120"/>
            </w:tcMar>
            <w:vAlign w:val="center"/>
          </w:tcPr>
          <w:p>
            <w:r>
              <w:rPr>
                <w:b/>
                <w:bCs/>
                <w:sz w:val="19"/>
                <w:szCs w:val="19"/>
              </w:rPr>
              <w:t xml:space="preserve">Hasil Self-Assessment Terakhir Jemaah (rujuk Form F)</w:t>
            </w:r>
          </w:p>
        </w:tc>
        <w:tc>
          <w:tcPr>
            <w:tcW w:type="pct" w:w="58%"/>
            <w:tcMar>
              <w:top w:type="dxa" w:w="100"/>
              <w:left w:type="dxa" w:w="120"/>
              <w:bottom w:type="dxa" w:w="100"/>
              <w:right w:type="dxa" w:w="120"/>
            </w:tcMar>
            <w:vAlign w:val="center"/>
          </w:tcPr>
          <w:p>
            <w:r>
              <w:rPr>
                <w:b w:val="false"/>
                <w:bCs w:val="false"/>
                <w:sz w:val="20"/>
                <w:szCs w:val="20"/>
              </w:rPr>
              <w:t xml:space="preserve"/>
            </w:r>
          </w:p>
        </w:tc>
      </w:tr>
      <w:tr>
        <w:tc>
          <w:tcPr>
            <w:tcW w:type="pct" w:w="42%"/>
            <w:shd w:fill="F1F5F3" w:val="clear"/>
            <w:tcMar>
              <w:top w:type="dxa" w:w="100"/>
              <w:left w:type="dxa" w:w="120"/>
              <w:bottom w:type="dxa" w:w="100"/>
              <w:right w:type="dxa" w:w="120"/>
            </w:tcMar>
            <w:vAlign w:val="center"/>
          </w:tcPr>
          <w:p>
            <w:r>
              <w:rPr>
                <w:b/>
                <w:bCs/>
                <w:sz w:val="19"/>
                <w:szCs w:val="19"/>
              </w:rPr>
              <w:t xml:space="preserve">Status Vaksinasi (rujuk Form H)</w:t>
            </w:r>
          </w:p>
        </w:tc>
        <w:tc>
          <w:tcPr>
            <w:tcW w:type="pct" w:w="58%"/>
            <w:tcMar>
              <w:top w:type="dxa" w:w="100"/>
              <w:left w:type="dxa" w:w="120"/>
              <w:bottom w:type="dxa" w:w="100"/>
              <w:right w:type="dxa" w:w="120"/>
            </w:tcMar>
            <w:vAlign w:val="center"/>
          </w:tcPr>
          <w:p>
            <w:r>
              <w:rPr>
                <w:b w:val="false"/>
                <w:bCs w:val="false"/>
                <w:sz w:val="20"/>
                <w:szCs w:val="20"/>
              </w:rPr>
              <w:t xml:space="preserve"/>
            </w:r>
          </w:p>
        </w:tc>
      </w:tr>
    </w:tbl>
    <w:p>
      <w:pPr>
        <w:spacing w:after="100" w:before="220"/>
      </w:pPr>
      <w:r>
        <w:rPr>
          <w:b/>
          <w:bCs/>
          <w:color w:val="8A5E00"/>
          <w:sz w:val="22"/>
          <w:szCs w:val="22"/>
        </w:rPr>
        <w:t xml:space="preserve">Kesimpulan Akhir (diisi oleh dokter/petugas kesehatan berwenang)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16%"/>
            <w:shd w:fill="1F6F5C" w:val="clear"/>
            <w:tcMar>
              <w:top w:type="dxa" w:w="100"/>
              <w:left w:type="dxa" w:w="120"/>
              <w:bottom w:type="dxa" w:w="100"/>
              <w:right w:type="dxa" w:w="120"/>
            </w:tcMar>
            <w:vAlign w:val="center"/>
          </w:tcPr>
          <w:p>
            <w:r>
              <w:rPr>
                <w:b/>
                <w:bCs/>
                <w:color w:val="FFFFFF"/>
                <w:sz w:val="19"/>
                <w:szCs w:val="19"/>
              </w:rPr>
              <w:t xml:space="preserve">Tanggal Verifikasi Akhir</w:t>
            </w:r>
          </w:p>
        </w:tc>
        <w:tc>
          <w:tcPr>
            <w:tcW w:type="pct" w:w="26%"/>
            <w:shd w:fill="1F6F5C" w:val="clear"/>
            <w:tcMar>
              <w:top w:type="dxa" w:w="100"/>
              <w:left w:type="dxa" w:w="120"/>
              <w:bottom w:type="dxa" w:w="100"/>
              <w:right w:type="dxa" w:w="120"/>
            </w:tcMar>
            <w:vAlign w:val="center"/>
          </w:tcPr>
          <w:p>
            <w:r>
              <w:rPr>
                <w:b/>
                <w:bCs/>
                <w:color w:val="FFFFFF"/>
                <w:sz w:val="19"/>
                <w:szCs w:val="19"/>
              </w:rPr>
              <w:t xml:space="preserve">Kesimpulan Istithaah Kesehatan Haji</w:t>
            </w:r>
          </w:p>
        </w:tc>
        <w:tc>
          <w:tcPr>
            <w:tcW w:type="pct" w:w="30%"/>
            <w:shd w:fill="1F6F5C" w:val="clear"/>
            <w:tcMar>
              <w:top w:type="dxa" w:w="100"/>
              <w:left w:type="dxa" w:w="120"/>
              <w:bottom w:type="dxa" w:w="100"/>
              <w:right w:type="dxa" w:w="120"/>
            </w:tcMar>
            <w:vAlign w:val="center"/>
          </w:tcPr>
          <w:p>
            <w:r>
              <w:rPr>
                <w:b/>
                <w:bCs/>
                <w:color w:val="FFFFFF"/>
                <w:sz w:val="19"/>
                <w:szCs w:val="19"/>
              </w:rPr>
              <w:t xml:space="preserve">Catatan Rekomendasi Lanjutan</w:t>
            </w:r>
          </w:p>
        </w:tc>
        <w:tc>
          <w:tcPr>
            <w:tcW w:type="pct" w:w="28%"/>
            <w:shd w:fill="1F6F5C" w:val="clear"/>
            <w:tcMar>
              <w:top w:type="dxa" w:w="100"/>
              <w:left w:type="dxa" w:w="120"/>
              <w:bottom w:type="dxa" w:w="100"/>
              <w:right w:type="dxa" w:w="120"/>
            </w:tcMar>
            <w:vAlign w:val="center"/>
          </w:tcPr>
          <w:p>
            <w:r>
              <w:rPr>
                <w:b/>
                <w:bCs/>
                <w:color w:val="FFFFFF"/>
                <w:sz w:val="19"/>
                <w:szCs w:val="19"/>
              </w:rPr>
              <w:t xml:space="preserve">Nama, Tanda Tangan, dan Stempel Dokter/Petugas Berwenang</w:t>
            </w:r>
          </w:p>
        </w:tc>
      </w:tr>
      <w:tr>
        <w:tc>
          <w:tcPr>
            <w:tcW w:type="pct" w:w="16%"/>
            <w:tcMar>
              <w:top w:type="dxa" w:w="100"/>
              <w:left w:type="dxa" w:w="120"/>
              <w:bottom w:type="dxa" w:w="100"/>
              <w:right w:type="dxa" w:w="120"/>
            </w:tcMar>
            <w:vAlign w:val="center"/>
          </w:tcPr>
          <w:p>
            <w:r>
              <w:rPr>
                <w:b w:val="false"/>
                <w:bCs w:val="false"/>
                <w:sz w:val="20"/>
                <w:szCs w:val="20"/>
              </w:rPr>
              <w:t xml:space="preserve"/>
            </w:r>
          </w:p>
        </w:tc>
        <w:tc>
          <w:tcPr>
            <w:tcW w:type="pct" w:w="26%"/>
            <w:tcMar>
              <w:top w:type="dxa" w:w="100"/>
              <w:left w:type="dxa" w:w="120"/>
              <w:bottom w:type="dxa" w:w="100"/>
              <w:right w:type="dxa" w:w="120"/>
            </w:tcMar>
            <w:vAlign w:val="center"/>
          </w:tcPr>
          <w:p>
            <w:r>
              <w:rPr>
                <w:b w:val="false"/>
                <w:bCs w:val="false"/>
                <w:color w:val="777777"/>
                <w:sz w:val="17"/>
                <w:szCs w:val="17"/>
              </w:rPr>
              <w:t xml:space="preserve">Memenuhi Syarat Istithaah / Memenuhi dengan Pendampingan / Belum Memenuhi Syarat / Perlu Perbaikan</w:t>
            </w:r>
          </w:p>
        </w:tc>
        <w:tc>
          <w:tcPr>
            <w:tcW w:type="pct" w:w="30%"/>
            <w:tcMar>
              <w:top w:type="dxa" w:w="100"/>
              <w:left w:type="dxa" w:w="120"/>
              <w:bottom w:type="dxa" w:w="100"/>
              <w:right w:type="dxa" w:w="120"/>
            </w:tcMar>
            <w:vAlign w:val="center"/>
          </w:tcPr>
          <w:p>
            <w:r>
              <w:rPr>
                <w:b w:val="false"/>
                <w:bCs w:val="false"/>
                <w:sz w:val="20"/>
                <w:szCs w:val="20"/>
              </w:rPr>
              <w:t xml:space="preserve"/>
            </w:r>
          </w:p>
        </w:tc>
        <w:tc>
          <w:tcPr>
            <w:tcW w:type="pct" w:w="28%"/>
            <w:tcMar>
              <w:top w:type="dxa" w:w="100"/>
              <w:left w:type="dxa" w:w="120"/>
              <w:bottom w:type="dxa" w:w="100"/>
              <w:right w:type="dxa" w:w="120"/>
            </w:tcMar>
            <w:vAlign w:val="center"/>
          </w:tcPr>
          <w:p>
            <w:r>
              <w:rPr>
                <w:b w:val="false"/>
                <w:bCs w:val="false"/>
                <w:sz w:val="20"/>
                <w:szCs w:val="20"/>
              </w:rPr>
              <w:t xml:space="preserve"/>
            </w:r>
          </w:p>
        </w:tc>
      </w:tr>
    </w:tbl>
    <w:p>
      <w:pPr>
        <w:spacing w:after="200"/>
      </w:pPr>
    </w:p>
    <w:p>
      <w:pPr>
        <w:pBdr>
          <w:top w:val="single" w:color="1F6F5C" w:sz="6"/>
        </w:pBdr>
        <w:shd w:fill="EAF4F0" w:val="clear"/>
        <w:spacing w:after="0" w:before="200"/>
      </w:pPr>
      <w:r>
        <w:rPr>
          <w:b/>
          <w:bCs/>
          <w:color w:val="1F6F5C"/>
          <w:sz w:val="24"/>
          <w:szCs w:val="24"/>
        </w:rPr>
        <w:t xml:space="preserve">💡 Tips Praktis</w:t>
      </w:r>
    </w:p>
    <w:p>
      <w:pPr>
        <w:shd w:fill="EAF4F0" w:val="clear"/>
        <w:spacing w:after="60"/>
        <w:ind w:left="260"/>
      </w:pPr>
      <w:r>
        <w:rPr>
          <w:sz w:val="22"/>
          <w:szCs w:val="22"/>
        </w:rPr>
        <w:t xml:space="preserve">• Simpan lampiran ini bersama paspor dan dokumen penting lain, agar selalu terbawa saat kontrol kesehatan maupun bimbingan manasik.</w:t>
      </w:r>
    </w:p>
    <w:p>
      <w:pPr>
        <w:pBdr>
          <w:bottom w:val="single" w:color="1F6F5C" w:sz="6"/>
        </w:pBdr>
        <w:shd w:fill="EAF4F0" w:val="clear"/>
        <w:spacing w:after="200"/>
        <w:ind w:left="260"/>
      </w:pPr>
      <w:r>
        <w:rPr>
          <w:sz w:val="22"/>
          <w:szCs w:val="22"/>
        </w:rPr>
        <w:t xml:space="preserve">• Bila halaman catatan habis sebelum keberangkatan tiba, salin format tabel yang sama di kertas terpisah dan sertakan bersama lampiran ini.</w:t>
      </w:r>
    </w:p>
    <w:p>
      <w:pPr>
        <w:pBdr>
          <w:top w:val="single" w:color="B8860B" w:sz="6"/>
        </w:pBdr>
        <w:shd w:fill="FCF3E3" w:val="clear"/>
        <w:spacing w:after="0" w:before="200"/>
      </w:pPr>
      <w:r>
        <w:rPr>
          <w:b/>
          <w:bCs/>
          <w:color w:val="B8860B"/>
          <w:sz w:val="24"/>
          <w:szCs w:val="24"/>
        </w:rPr>
        <w:t xml:space="preserve">⚠ Yang Perlu Diingat</w:t>
      </w:r>
    </w:p>
    <w:p>
      <w:pPr>
        <w:shd w:fill="FCF3E3" w:val="clear"/>
        <w:spacing w:after="60"/>
        <w:ind w:left="260"/>
      </w:pPr>
      <w:r>
        <w:rPr>
          <w:sz w:val="22"/>
          <w:szCs w:val="22"/>
        </w:rPr>
        <w:t xml:space="preserve">• Form E, Form G, dan kolom kesimpulan akhir pada Form I adalah bagian yang diisi oleh petugas kesehatan berwenang, bukan oleh jemaah sendiri.</w:t>
      </w:r>
    </w:p>
    <w:p>
      <w:pPr>
        <w:pBdr>
          <w:bottom w:val="single" w:color="B8860B" w:sz="6"/>
        </w:pBdr>
        <w:shd w:fill="FCF3E3" w:val="clear"/>
        <w:spacing w:after="200"/>
        <w:ind w:left="260"/>
      </w:pPr>
      <w:r>
        <w:rPr>
          <w:sz w:val="22"/>
          <w:szCs w:val="22"/>
        </w:rPr>
        <w:t xml:space="preserve">• Penilaian mandiri pada Form F dan ringkasan pada Form I membantu Bapak/Ibu dan dokter berdiskusi, namun keputusan akhir Istithaah Kesehatan Haji tetap berada di tangan tenaga kesehatan yang berwenang.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2026-07-07T23:51:16.457Z</dcterms:created>
  <dcterms:modified xsi:type="dcterms:W3CDTF">2026-07-07T23:51:16.470Z</dcterms:modified>
</cp:coreProperties>
</file>

<file path=docProps/custom.xml><?xml version="1.0" encoding="utf-8"?>
<Properties xmlns="http://schemas.openxmlformats.org/officeDocument/2006/custom-properties" xmlns:vt="http://schemas.openxmlformats.org/officeDocument/2006/docPropsVTypes"/>
</file>